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43C" w:rsidRPr="004A743C" w:rsidRDefault="004A743C" w:rsidP="004A743C">
      <w:pPr>
        <w:suppressAutoHyphens/>
        <w:spacing w:after="0" w:line="240" w:lineRule="auto"/>
        <w:jc w:val="center"/>
        <w:rPr>
          <w:rFonts w:ascii="Times New Roman" w:eastAsia="Times New Roman" w:hAnsi="Times New Roman" w:cs="Times New Roman"/>
          <w:sz w:val="28"/>
          <w:lang w:eastAsia="ru-RU"/>
        </w:rPr>
      </w:pPr>
      <w:r w:rsidRPr="004A743C">
        <w:rPr>
          <w:rFonts w:ascii="Times New Roman" w:eastAsia="Times New Roman" w:hAnsi="Times New Roman" w:cs="Times New Roman"/>
          <w:sz w:val="28"/>
          <w:lang w:eastAsia="ru-RU"/>
        </w:rPr>
        <w:t xml:space="preserve">Муниципальное бюджетное общеобразовательное учреждение </w:t>
      </w:r>
    </w:p>
    <w:p w:rsidR="004A743C" w:rsidRPr="004A743C" w:rsidRDefault="004A743C" w:rsidP="004A743C">
      <w:pPr>
        <w:spacing w:after="0" w:line="276" w:lineRule="auto"/>
        <w:jc w:val="center"/>
        <w:rPr>
          <w:rFonts w:ascii="Times New Roman" w:eastAsia="Times New Roman" w:hAnsi="Times New Roman" w:cs="Times New Roman"/>
          <w:sz w:val="28"/>
          <w:lang w:eastAsia="ru-RU"/>
        </w:rPr>
      </w:pPr>
      <w:r w:rsidRPr="004A743C">
        <w:rPr>
          <w:rFonts w:ascii="Times New Roman" w:eastAsia="Times New Roman" w:hAnsi="Times New Roman" w:cs="Times New Roman"/>
          <w:sz w:val="28"/>
          <w:lang w:eastAsia="ru-RU"/>
        </w:rPr>
        <w:t xml:space="preserve">средняя общеобразовательная школа №2 с.Каликино </w:t>
      </w:r>
      <w:r w:rsidRPr="004A743C">
        <w:rPr>
          <w:rFonts w:ascii="Times New Roman" w:eastAsia="Times New Roman" w:hAnsi="Times New Roman" w:cs="Times New Roman"/>
          <w:sz w:val="28"/>
          <w:lang w:eastAsia="ru-RU"/>
        </w:rPr>
        <w:br/>
        <w:t>Добровского муниципального района Липецкой области</w:t>
      </w:r>
    </w:p>
    <w:p w:rsidR="004A743C" w:rsidRPr="004A743C" w:rsidRDefault="004A743C" w:rsidP="004A743C">
      <w:pPr>
        <w:spacing w:after="200" w:line="276" w:lineRule="auto"/>
        <w:jc w:val="center"/>
        <w:rPr>
          <w:rFonts w:ascii="Times New Roman" w:eastAsia="Times New Roman" w:hAnsi="Times New Roman" w:cs="Times New Roman"/>
          <w:lang w:eastAsia="ru-RU"/>
        </w:rPr>
      </w:pPr>
    </w:p>
    <w:p w:rsidR="004A743C" w:rsidRPr="004A743C" w:rsidRDefault="004A743C" w:rsidP="004A743C">
      <w:pPr>
        <w:suppressAutoHyphens/>
        <w:spacing w:after="0" w:line="276" w:lineRule="auto"/>
        <w:rPr>
          <w:rFonts w:ascii="Times New Roman" w:eastAsia="Times New Roman" w:hAnsi="Times New Roman" w:cs="Times New Roman"/>
          <w:sz w:val="28"/>
          <w:lang w:eastAsia="ru-RU"/>
        </w:rPr>
      </w:pPr>
    </w:p>
    <w:p w:rsidR="004A743C" w:rsidRPr="004A743C" w:rsidRDefault="004A743C" w:rsidP="004A743C">
      <w:pPr>
        <w:suppressAutoHyphens/>
        <w:spacing w:after="0" w:line="276" w:lineRule="auto"/>
        <w:rPr>
          <w:rFonts w:ascii="Times New Roman" w:eastAsia="Times New Roman" w:hAnsi="Times New Roman" w:cs="Times New Roman"/>
          <w:sz w:val="28"/>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803F5C" w:rsidRPr="00803F5C" w:rsidRDefault="00803F5C" w:rsidP="00803F5C">
      <w:pPr>
        <w:spacing w:after="200" w:line="276" w:lineRule="auto"/>
        <w:jc w:val="center"/>
        <w:rPr>
          <w:rFonts w:ascii="Times New Roman" w:eastAsia="Times New Roman" w:hAnsi="Times New Roman" w:cs="Times New Roman"/>
          <w:b/>
          <w:sz w:val="28"/>
          <w:lang w:eastAsia="ru-RU"/>
        </w:rPr>
      </w:pPr>
      <w:r w:rsidRPr="00803F5C">
        <w:rPr>
          <w:rFonts w:ascii="Times New Roman" w:eastAsia="Times New Roman" w:hAnsi="Times New Roman" w:cs="Times New Roman"/>
          <w:b/>
          <w:sz w:val="28"/>
          <w:lang w:eastAsia="ru-RU"/>
        </w:rPr>
        <w:t xml:space="preserve">Рабочая программа </w:t>
      </w:r>
    </w:p>
    <w:p w:rsidR="00803F5C" w:rsidRPr="00803F5C" w:rsidRDefault="006E42E7" w:rsidP="00803F5C">
      <w:pPr>
        <w:spacing w:after="200" w:line="276" w:lineRule="auto"/>
        <w:jc w:val="center"/>
        <w:rPr>
          <w:rFonts w:ascii="Times New Roman" w:eastAsia="Times New Roman" w:hAnsi="Times New Roman" w:cs="Times New Roman"/>
          <w:b/>
          <w:sz w:val="28"/>
          <w:lang w:eastAsia="ru-RU"/>
        </w:rPr>
      </w:pPr>
      <w:r>
        <w:rPr>
          <w:rFonts w:ascii="Times New Roman" w:eastAsia="Times New Roman" w:hAnsi="Times New Roman" w:cs="Times New Roman"/>
          <w:b/>
          <w:sz w:val="28"/>
          <w:lang w:eastAsia="ru-RU"/>
        </w:rPr>
        <w:t>учебного предмета «</w:t>
      </w:r>
      <w:r w:rsidR="00803F5C" w:rsidRPr="00803F5C">
        <w:rPr>
          <w:rFonts w:ascii="Times New Roman" w:eastAsia="Times New Roman" w:hAnsi="Times New Roman" w:cs="Times New Roman"/>
          <w:b/>
          <w:sz w:val="28"/>
          <w:lang w:eastAsia="ru-RU"/>
        </w:rPr>
        <w:t>История»</w:t>
      </w:r>
    </w:p>
    <w:p w:rsidR="00803F5C" w:rsidRPr="00803F5C" w:rsidRDefault="00803F5C" w:rsidP="00803F5C">
      <w:pPr>
        <w:spacing w:after="200" w:line="276" w:lineRule="auto"/>
        <w:jc w:val="center"/>
        <w:rPr>
          <w:rFonts w:ascii="Times New Roman" w:eastAsia="Times New Roman" w:hAnsi="Times New Roman" w:cs="Times New Roman"/>
          <w:b/>
          <w:sz w:val="28"/>
          <w:lang w:eastAsia="ru-RU"/>
        </w:rPr>
      </w:pPr>
      <w:r w:rsidRPr="00803F5C">
        <w:rPr>
          <w:rFonts w:ascii="Times New Roman" w:eastAsia="Times New Roman" w:hAnsi="Times New Roman" w:cs="Times New Roman"/>
          <w:b/>
          <w:sz w:val="28"/>
          <w:lang w:eastAsia="ru-RU"/>
        </w:rPr>
        <w:t xml:space="preserve">для </w:t>
      </w:r>
      <w:r>
        <w:rPr>
          <w:rFonts w:ascii="Times New Roman" w:eastAsia="Times New Roman" w:hAnsi="Times New Roman" w:cs="Times New Roman"/>
          <w:b/>
          <w:sz w:val="28"/>
          <w:lang w:eastAsia="ru-RU"/>
        </w:rPr>
        <w:t xml:space="preserve">среднего </w:t>
      </w:r>
      <w:r w:rsidRPr="00803F5C">
        <w:rPr>
          <w:rFonts w:ascii="Times New Roman" w:eastAsia="Times New Roman" w:hAnsi="Times New Roman" w:cs="Times New Roman"/>
          <w:b/>
          <w:sz w:val="28"/>
          <w:lang w:eastAsia="ru-RU"/>
        </w:rPr>
        <w:t>общего образования.</w:t>
      </w:r>
    </w:p>
    <w:p w:rsidR="00803F5C" w:rsidRDefault="00803F5C" w:rsidP="00803F5C">
      <w:pPr>
        <w:spacing w:after="200" w:line="276" w:lineRule="auto"/>
        <w:jc w:val="center"/>
        <w:rPr>
          <w:rFonts w:ascii="Times New Roman" w:eastAsia="Times New Roman" w:hAnsi="Times New Roman" w:cs="Times New Roman"/>
          <w:b/>
          <w:sz w:val="28"/>
          <w:lang w:eastAsia="ru-RU"/>
        </w:rPr>
      </w:pPr>
      <w:r w:rsidRPr="00803F5C">
        <w:rPr>
          <w:rFonts w:ascii="Times New Roman" w:eastAsia="Times New Roman" w:hAnsi="Times New Roman" w:cs="Times New Roman"/>
          <w:b/>
          <w:sz w:val="28"/>
          <w:lang w:eastAsia="ru-RU"/>
        </w:rPr>
        <w:t xml:space="preserve">Срок освоения программы: </w:t>
      </w:r>
      <w:r>
        <w:rPr>
          <w:rFonts w:ascii="Times New Roman" w:eastAsia="Times New Roman" w:hAnsi="Times New Roman" w:cs="Times New Roman"/>
          <w:b/>
          <w:sz w:val="28"/>
          <w:lang w:eastAsia="ru-RU"/>
        </w:rPr>
        <w:t>2 года (10-11 классы</w:t>
      </w:r>
      <w:r w:rsidRPr="00803F5C">
        <w:rPr>
          <w:rFonts w:ascii="Times New Roman" w:eastAsia="Times New Roman" w:hAnsi="Times New Roman" w:cs="Times New Roman"/>
          <w:b/>
          <w:sz w:val="28"/>
          <w:lang w:eastAsia="ru-RU"/>
        </w:rPr>
        <w:t xml:space="preserve">) </w:t>
      </w:r>
    </w:p>
    <w:p w:rsidR="00803F5C" w:rsidRPr="00803F5C" w:rsidRDefault="00803F5C" w:rsidP="00803F5C">
      <w:pPr>
        <w:spacing w:after="200" w:line="276" w:lineRule="auto"/>
        <w:jc w:val="center"/>
        <w:rPr>
          <w:rFonts w:ascii="Times New Roman" w:eastAsia="Times New Roman" w:hAnsi="Times New Roman" w:cs="Times New Roman"/>
          <w:b/>
          <w:bCs/>
          <w:sz w:val="28"/>
          <w:lang w:eastAsia="ru-RU"/>
        </w:rPr>
      </w:pPr>
      <w:r>
        <w:rPr>
          <w:rFonts w:ascii="Times New Roman" w:eastAsia="Times New Roman" w:hAnsi="Times New Roman" w:cs="Times New Roman"/>
          <w:b/>
          <w:sz w:val="28"/>
          <w:lang w:eastAsia="ru-RU"/>
        </w:rPr>
        <w:t>(базовый уровень)</w:t>
      </w:r>
      <w:r w:rsidRPr="00803F5C">
        <w:rPr>
          <w:rFonts w:ascii="Times New Roman" w:eastAsia="Times New Roman" w:hAnsi="Times New Roman" w:cs="Times New Roman"/>
          <w:b/>
          <w:sz w:val="28"/>
          <w:lang w:eastAsia="ru-RU"/>
        </w:rPr>
        <w:t xml:space="preserve"> </w:t>
      </w:r>
      <w:r w:rsidRPr="00803F5C">
        <w:rPr>
          <w:rFonts w:ascii="Times New Roman" w:eastAsia="Times New Roman" w:hAnsi="Times New Roman" w:cs="Times New Roman"/>
          <w:b/>
          <w:sz w:val="28"/>
          <w:lang w:eastAsia="ru-RU"/>
        </w:rPr>
        <w:br/>
      </w:r>
    </w:p>
    <w:p w:rsidR="004A743C" w:rsidRPr="004A743C" w:rsidRDefault="00803F5C" w:rsidP="004A743C">
      <w:pPr>
        <w:spacing w:after="200" w:line="276" w:lineRule="auto"/>
        <w:jc w:val="center"/>
        <w:rPr>
          <w:rFonts w:ascii="Times New Roman" w:eastAsia="Times New Roman" w:hAnsi="Times New Roman" w:cs="Times New Roman"/>
          <w:lang w:eastAsia="ru-RU"/>
        </w:rPr>
      </w:pPr>
      <w:r>
        <w:rPr>
          <w:rFonts w:ascii="Times New Roman" w:eastAsia="Times New Roman" w:hAnsi="Times New Roman" w:cs="Times New Roman"/>
          <w:b/>
          <w:sz w:val="28"/>
          <w:lang w:eastAsia="ru-RU"/>
        </w:rPr>
        <w:t xml:space="preserve"> </w:t>
      </w:r>
    </w:p>
    <w:p w:rsidR="004A743C" w:rsidRPr="004A743C" w:rsidRDefault="004A743C" w:rsidP="004A743C">
      <w:pPr>
        <w:suppressAutoHyphens/>
        <w:spacing w:after="0" w:line="240" w:lineRule="auto"/>
        <w:jc w:val="center"/>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jc w:val="center"/>
        <w:rPr>
          <w:rFonts w:ascii="Times New Roman" w:eastAsia="Times New Roman" w:hAnsi="Times New Roman" w:cs="Times New Roman"/>
          <w:sz w:val="24"/>
          <w:lang w:eastAsia="ru-RU"/>
        </w:rPr>
      </w:pPr>
      <w:r w:rsidRPr="004A743C">
        <w:rPr>
          <w:rFonts w:ascii="Times New Roman" w:eastAsia="Times New Roman" w:hAnsi="Times New Roman" w:cs="Times New Roman"/>
          <w:sz w:val="24"/>
          <w:lang w:eastAsia="ru-RU"/>
        </w:rPr>
        <w:t xml:space="preserve"> </w:t>
      </w:r>
    </w:p>
    <w:p w:rsidR="004A743C" w:rsidRPr="004A743C" w:rsidRDefault="004A743C" w:rsidP="004A743C">
      <w:pPr>
        <w:keepNext/>
        <w:spacing w:after="0" w:line="360" w:lineRule="auto"/>
        <w:jc w:val="right"/>
        <w:rPr>
          <w:rFonts w:ascii="Times New Roman" w:eastAsia="Times New Roman" w:hAnsi="Times New Roman" w:cs="Times New Roman"/>
          <w:b/>
          <w:sz w:val="28"/>
          <w:lang w:eastAsia="ru-RU"/>
        </w:rPr>
      </w:pPr>
    </w:p>
    <w:p w:rsidR="004A743C" w:rsidRPr="004A743C" w:rsidRDefault="004A743C" w:rsidP="004A743C">
      <w:pPr>
        <w:keepNext/>
        <w:spacing w:after="0" w:line="360" w:lineRule="auto"/>
        <w:jc w:val="right"/>
        <w:rPr>
          <w:rFonts w:ascii="Times New Roman" w:eastAsia="Times New Roman" w:hAnsi="Times New Roman" w:cs="Times New Roman"/>
          <w:b/>
          <w:sz w:val="28"/>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suppressAutoHyphens/>
        <w:spacing w:after="0" w:line="240" w:lineRule="auto"/>
        <w:rPr>
          <w:rFonts w:ascii="Times New Roman" w:eastAsia="Times New Roman" w:hAnsi="Times New Roman" w:cs="Times New Roman"/>
          <w:sz w:val="24"/>
          <w:lang w:eastAsia="ru-RU"/>
        </w:rPr>
      </w:pPr>
    </w:p>
    <w:p w:rsidR="004A743C" w:rsidRPr="004A743C" w:rsidRDefault="004A743C" w:rsidP="004A743C">
      <w:pPr>
        <w:keepNext/>
        <w:spacing w:after="0" w:line="276" w:lineRule="auto"/>
        <w:ind w:right="675"/>
        <w:jc w:val="right"/>
        <w:outlineLvl w:val="0"/>
        <w:rPr>
          <w:rFonts w:ascii="Times New Roman" w:eastAsia="Times New Roman" w:hAnsi="Times New Roman" w:cs="Times New Roman"/>
          <w:sz w:val="28"/>
          <w:szCs w:val="28"/>
          <w:lang w:eastAsia="ru-RU"/>
        </w:rPr>
      </w:pPr>
      <w:r w:rsidRPr="004A743C">
        <w:rPr>
          <w:rFonts w:ascii="Times New Roman" w:eastAsia="Times New Roman" w:hAnsi="Times New Roman" w:cs="Times New Roman"/>
          <w:sz w:val="28"/>
          <w:szCs w:val="28"/>
          <w:lang w:eastAsia="ru-RU"/>
        </w:rPr>
        <w:t xml:space="preserve">Составители: учителя </w:t>
      </w:r>
      <w:r w:rsidRPr="004A743C">
        <w:rPr>
          <w:rFonts w:ascii="Times New Roman" w:eastAsia="Times New Roman" w:hAnsi="Times New Roman" w:cs="Times New Roman"/>
          <w:sz w:val="28"/>
          <w:szCs w:val="28"/>
          <w:lang w:eastAsia="ru-RU"/>
        </w:rPr>
        <w:br/>
        <w:t xml:space="preserve"> истории и обществознания</w:t>
      </w:r>
    </w:p>
    <w:p w:rsidR="004A743C" w:rsidRPr="004A743C" w:rsidRDefault="004A743C" w:rsidP="004A743C">
      <w:pPr>
        <w:spacing w:after="200" w:line="276" w:lineRule="auto"/>
        <w:rPr>
          <w:rFonts w:ascii="Times New Roman" w:eastAsia="Times New Roman" w:hAnsi="Times New Roman" w:cs="Times New Roman"/>
          <w:sz w:val="28"/>
          <w:lang w:eastAsia="ru-RU"/>
        </w:rPr>
      </w:pPr>
    </w:p>
    <w:p w:rsidR="00BF1E95" w:rsidRDefault="00BF1E95"/>
    <w:p w:rsidR="003A3153" w:rsidRDefault="003A3153"/>
    <w:p w:rsidR="003A3153" w:rsidRDefault="003A3153"/>
    <w:p w:rsidR="003A3153" w:rsidRDefault="003A3153"/>
    <w:p w:rsidR="003A3153" w:rsidRDefault="003A3153"/>
    <w:p w:rsidR="003A3153" w:rsidRDefault="003A3153"/>
    <w:p w:rsidR="003A3153" w:rsidRDefault="003A3153"/>
    <w:p w:rsidR="003A3153" w:rsidRDefault="006E42E7" w:rsidP="006E42E7">
      <w:pPr>
        <w:jc w:val="center"/>
      </w:pPr>
      <w:r>
        <w:t>2023</w:t>
      </w:r>
      <w:bookmarkStart w:id="0" w:name="_GoBack"/>
      <w:bookmarkEnd w:id="0"/>
    </w:p>
    <w:p w:rsidR="003A3153" w:rsidRPr="003A3153" w:rsidRDefault="003A3153" w:rsidP="003A3153">
      <w:r w:rsidRPr="003A3153">
        <w:rPr>
          <w:b/>
          <w:bCs/>
        </w:rPr>
        <w:lastRenderedPageBreak/>
        <w:t>СОДЕРЖАНИЕ ОБУЧЕНИЯ</w:t>
      </w:r>
    </w:p>
    <w:p w:rsidR="003A3153" w:rsidRPr="003A3153" w:rsidRDefault="003A3153" w:rsidP="003A3153"/>
    <w:p w:rsidR="003A3153" w:rsidRPr="003A3153" w:rsidRDefault="003A3153" w:rsidP="003A3153">
      <w:r w:rsidRPr="003A3153">
        <w:rPr>
          <w:b/>
          <w:bCs/>
        </w:rPr>
        <w:t>10 КЛАСС</w:t>
      </w:r>
    </w:p>
    <w:p w:rsidR="003A3153" w:rsidRPr="003A3153" w:rsidRDefault="003A3153" w:rsidP="003A3153"/>
    <w:p w:rsidR="003A3153" w:rsidRPr="003A3153" w:rsidRDefault="003A3153" w:rsidP="003A3153">
      <w:r w:rsidRPr="003A3153">
        <w:rPr>
          <w:b/>
          <w:bCs/>
        </w:rPr>
        <w:t>ВСЕОБЩАЯ ИСТОРИЯ. 1914–1945 ГОДЫ</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Понятие «Новейшее время». Хронологические рамки и периодизация Новейшей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Мир накануне и в годы Первой мировой войны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Мир накануне Первой мировой войны.</w:t>
      </w:r>
      <w:r w:rsidRPr="003A3153">
        <w:rPr>
          <w:rFonts w:ascii="Times New Roman" w:hAnsi="Times New Roman" w:cs="Times New Roman"/>
          <w:sz w:val="24"/>
          <w:szCs w:val="24"/>
        </w:rPr>
        <w:t> Мир в начале ХХ в</w:t>
      </w:r>
      <w:r w:rsidRPr="003A3153">
        <w:rPr>
          <w:rFonts w:ascii="Times New Roman" w:hAnsi="Times New Roman" w:cs="Times New Roman"/>
          <w:i/>
          <w:iCs/>
          <w:sz w:val="24"/>
          <w:szCs w:val="24"/>
        </w:rPr>
        <w:t>.</w:t>
      </w:r>
      <w:r w:rsidRPr="003A3153">
        <w:rPr>
          <w:rFonts w:ascii="Times New Roman" w:hAnsi="Times New Roman" w:cs="Times New Roman"/>
          <w:sz w:val="24"/>
          <w:szCs w:val="24"/>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Первая мировая война. 1914–1918 гг.</w:t>
      </w:r>
      <w:r w:rsidRPr="003A3153">
        <w:rPr>
          <w:rFonts w:ascii="Times New Roman" w:hAnsi="Times New Roman" w:cs="Times New Roman"/>
          <w:sz w:val="24"/>
          <w:szCs w:val="24"/>
        </w:rPr>
        <w:t>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Мир в 1918–1938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Распад империй и образование новых национальных государств в Европе. </w:t>
      </w:r>
      <w:r w:rsidRPr="003A3153">
        <w:rPr>
          <w:rFonts w:ascii="Times New Roman" w:hAnsi="Times New Roman" w:cs="Times New Roman"/>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Версальско-Вашингтонская система международных отношений. </w:t>
      </w:r>
      <w:r w:rsidRPr="003A3153">
        <w:rPr>
          <w:rFonts w:ascii="Times New Roman" w:hAnsi="Times New Roman" w:cs="Times New Roman"/>
          <w:sz w:val="24"/>
          <w:szCs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Страны Европы и Северной Америки в 1920-е гг. </w:t>
      </w:r>
      <w:r w:rsidRPr="003A3153">
        <w:rPr>
          <w:rFonts w:ascii="Times New Roman" w:hAnsi="Times New Roman" w:cs="Times New Roman"/>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Страны Азии, Африки и Латинской Америки в 1918–1930 гг. </w:t>
      </w:r>
      <w:r w:rsidRPr="003A3153">
        <w:rPr>
          <w:rFonts w:ascii="Times New Roman" w:hAnsi="Times New Roman" w:cs="Times New Roman"/>
          <w:sz w:val="24"/>
          <w:szCs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Международные отношения в 1930-е гг. </w:t>
      </w:r>
      <w:r w:rsidRPr="003A3153">
        <w:rPr>
          <w:rFonts w:ascii="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Развитие науки и культуры в 1914–1930-х гг. </w:t>
      </w:r>
      <w:r w:rsidRPr="003A3153">
        <w:rPr>
          <w:rFonts w:ascii="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Вторая мировая война. 1939–1945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Начало Второй мировой войны. </w:t>
      </w:r>
      <w:r w:rsidRPr="003A3153">
        <w:rPr>
          <w:rFonts w:ascii="Times New Roman" w:hAnsi="Times New Roman" w:cs="Times New Roman"/>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Коренной перелом, окончание и важнейшие итоги Второй мировой войны.</w:t>
      </w:r>
      <w:r w:rsidRPr="003A3153">
        <w:rPr>
          <w:rFonts w:ascii="Times New Roman" w:hAnsi="Times New Roman" w:cs="Times New Roman"/>
          <w:sz w:val="24"/>
          <w:szCs w:val="24"/>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A3153" w:rsidRPr="003A3153" w:rsidRDefault="003A3153" w:rsidP="003A3153">
      <w:pPr>
        <w:jc w:val="both"/>
        <w:rPr>
          <w:rFonts w:ascii="Times New Roman" w:hAnsi="Times New Roman" w:cs="Times New Roman"/>
          <w:sz w:val="24"/>
          <w:szCs w:val="24"/>
        </w:rPr>
      </w:pPr>
    </w:p>
    <w:p w:rsidR="003A3153" w:rsidRDefault="003A3153" w:rsidP="003A3153">
      <w:pPr>
        <w:jc w:val="both"/>
        <w:rPr>
          <w:rFonts w:ascii="Times New Roman" w:hAnsi="Times New Roman" w:cs="Times New Roman"/>
          <w:b/>
          <w:bCs/>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lastRenderedPageBreak/>
        <w:t>ИСТОРИЯ РОССИИ. 1914–1945 ГОДЫ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Россия в 1914–1922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Россия и мир накануне Первой мировой войны.</w:t>
      </w:r>
      <w:r w:rsidRPr="003A3153">
        <w:rPr>
          <w:rFonts w:ascii="Times New Roman" w:hAnsi="Times New Roman" w:cs="Times New Roman"/>
          <w:sz w:val="24"/>
          <w:szCs w:val="24"/>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Россия в Первой мировой войне.</w:t>
      </w:r>
      <w:r w:rsidRPr="003A3153">
        <w:rPr>
          <w:rFonts w:ascii="Times New Roman" w:hAnsi="Times New Roman" w:cs="Times New Roman"/>
          <w:sz w:val="24"/>
          <w:szCs w:val="24"/>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Российская революция. Февраль 1917 г.</w:t>
      </w:r>
      <w:r w:rsidRPr="003A3153">
        <w:rPr>
          <w:rFonts w:ascii="Times New Roman" w:hAnsi="Times New Roman" w:cs="Times New Roman"/>
          <w:sz w:val="24"/>
          <w:szCs w:val="24"/>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Российская революция. Октябрь 1917 г.</w:t>
      </w:r>
      <w:r w:rsidRPr="003A3153">
        <w:rPr>
          <w:rFonts w:ascii="Times New Roman" w:hAnsi="Times New Roman" w:cs="Times New Roman"/>
          <w:sz w:val="24"/>
          <w:szCs w:val="24"/>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Первые революционные преобразования большевиков.</w:t>
      </w:r>
      <w:r w:rsidRPr="003A3153">
        <w:rPr>
          <w:rFonts w:ascii="Times New Roman" w:hAnsi="Times New Roman" w:cs="Times New Roman"/>
          <w:sz w:val="24"/>
          <w:szCs w:val="24"/>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Экономическая политика советской власти. Национализация промышленности. «Военный коммунизм» в городе и деревне. План ГОЭРЛО</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Гражданская война.</w:t>
      </w:r>
      <w:r w:rsidRPr="003A3153">
        <w:rPr>
          <w:rFonts w:ascii="Times New Roman" w:hAnsi="Times New Roman" w:cs="Times New Roman"/>
          <w:sz w:val="24"/>
          <w:szCs w:val="24"/>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Революция и Гражданская война на национальных окраинах. </w:t>
      </w:r>
      <w:r w:rsidRPr="003A3153">
        <w:rPr>
          <w:rFonts w:ascii="Times New Roman" w:hAnsi="Times New Roman" w:cs="Times New Roman"/>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Идеология и культура в годы Гражданской войны. </w:t>
      </w:r>
      <w:r w:rsidRPr="003A3153">
        <w:rPr>
          <w:rFonts w:ascii="Times New Roman" w:hAnsi="Times New Roman" w:cs="Times New Roman"/>
          <w:sz w:val="24"/>
          <w:szCs w:val="24"/>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Наш край в 1914–1922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Советский Союз в 1920–1930-е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СССР в 20-е годы.</w:t>
      </w:r>
      <w:r w:rsidRPr="003A3153">
        <w:rPr>
          <w:rFonts w:ascii="Times New Roman" w:hAnsi="Times New Roman" w:cs="Times New Roman"/>
          <w:sz w:val="24"/>
          <w:szCs w:val="24"/>
        </w:rPr>
        <w:t> Последствия Первой мировой войны и Российской революции для демографии и экономики. Власть и церковь.</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Крестьянские восстания. Кронштадтское восстание. Переход от «военного коммунизма» к новой экономической политике.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СССР – «Полоса признания». Отношения со странами Востока. Деятельность Коминтерна. Дипломатические конфликты с западными странами.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«Великий перелом». Индустриализация. </w:t>
      </w:r>
      <w:r w:rsidRPr="003A3153">
        <w:rPr>
          <w:rFonts w:ascii="Times New Roman" w:hAnsi="Times New Roman" w:cs="Times New Roman"/>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Коллективизация сельского хозяйства. </w:t>
      </w:r>
      <w:r w:rsidRPr="003A3153">
        <w:rPr>
          <w:rFonts w:ascii="Times New Roman" w:hAnsi="Times New Roman" w:cs="Times New Roman"/>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СССР в 30-е годы. </w:t>
      </w:r>
      <w:r w:rsidRPr="003A3153">
        <w:rPr>
          <w:rFonts w:ascii="Times New Roman" w:hAnsi="Times New Roman" w:cs="Times New Roman"/>
          <w:sz w:val="24"/>
          <w:szCs w:val="24"/>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Культурное пространство советского общества в 1930-е гг. Формирование «нового человека». Власть и церковь. Культурная революция.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Достижения отечественной науки в 1930-е гг. Развитие здравоохранения и образования.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Советское искусство 1930-х гг. Власть и культура. Советская литература. Советские кинематограф, музыка, изобразительное искусство, театр.</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Повторение и обобщение по разделу «Советский Союз в 1920–1930-е гг.».</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Великая Отечественная война. 1941–1945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Первый период войны. </w:t>
      </w:r>
      <w:r w:rsidRPr="003A3153">
        <w:rPr>
          <w:rFonts w:ascii="Times New Roman" w:hAnsi="Times New Roman" w:cs="Times New Roman"/>
          <w:sz w:val="24"/>
          <w:szCs w:val="24"/>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Коренной перелом в ходе войны. </w:t>
      </w:r>
      <w:r w:rsidRPr="003A3153">
        <w:rPr>
          <w:rFonts w:ascii="Times New Roman" w:hAnsi="Times New Roman" w:cs="Times New Roman"/>
          <w:sz w:val="24"/>
          <w:szCs w:val="24"/>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«Десять сталинских ударов» и изгнание врага с территории СССР. </w:t>
      </w:r>
      <w:r w:rsidRPr="003A3153">
        <w:rPr>
          <w:rFonts w:ascii="Times New Roman" w:hAnsi="Times New Roman" w:cs="Times New Roman"/>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Наука и культура в годы войны. </w:t>
      </w:r>
      <w:r w:rsidRPr="003A3153">
        <w:rPr>
          <w:rFonts w:ascii="Times New Roman" w:hAnsi="Times New Roman" w:cs="Times New Roman"/>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i/>
          <w:iCs/>
          <w:sz w:val="24"/>
          <w:szCs w:val="24"/>
        </w:rPr>
        <w:t>Окончание Второй мировой войны. </w:t>
      </w:r>
      <w:r w:rsidRPr="003A3153">
        <w:rPr>
          <w:rFonts w:ascii="Times New Roman" w:hAnsi="Times New Roman" w:cs="Times New Roman"/>
          <w:sz w:val="24"/>
          <w:szCs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Наш край в 1941–1945 гг.</w:t>
      </w:r>
    </w:p>
    <w:p w:rsid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Повторение и обобщение по теме «Великая Отечественная война 1941–1945 гг.».</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11 КЛАСС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ВСЕОБЩАЯ ИСТОРИЯ. 1945 ГОД – НАЧАЛО ХХI </w:t>
      </w:r>
      <w:r w:rsidRPr="00A2250A">
        <w:rPr>
          <w:rFonts w:ascii="Times New Roman" w:hAnsi="Times New Roman" w:cs="Times New Roman"/>
          <w:sz w:val="24"/>
          <w:szCs w:val="24"/>
        </w:rPr>
        <w:t xml:space="preserve">ВЕКА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Мир во второй половине XX – начале XXI в. Интересы СССР, США, Великобритании и Франции в Европе и мире после войны.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США и страны Европы во второй половине XX </w:t>
      </w:r>
      <w:r w:rsidRPr="00A2250A">
        <w:rPr>
          <w:rFonts w:ascii="Times New Roman" w:hAnsi="Times New Roman" w:cs="Times New Roman"/>
          <w:sz w:val="24"/>
          <w:szCs w:val="24"/>
        </w:rPr>
        <w:t xml:space="preserve">– начале </w:t>
      </w:r>
      <w:r w:rsidRPr="00A2250A">
        <w:rPr>
          <w:rFonts w:ascii="Times New Roman" w:hAnsi="Times New Roman" w:cs="Times New Roman"/>
          <w:b/>
          <w:bCs/>
          <w:sz w:val="24"/>
          <w:szCs w:val="24"/>
        </w:rPr>
        <w:t xml:space="preserve">XXI </w:t>
      </w:r>
      <w:r w:rsidRPr="00A2250A">
        <w:rPr>
          <w:rFonts w:ascii="Times New Roman" w:hAnsi="Times New Roman" w:cs="Times New Roman"/>
          <w:sz w:val="24"/>
          <w:szCs w:val="24"/>
        </w:rPr>
        <w:t xml:space="preserve">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США и страны Западной Европы во второй половине ХХ – начале XXI в. </w:t>
      </w:r>
      <w:r w:rsidRPr="00A2250A">
        <w:rPr>
          <w:rFonts w:ascii="Times New Roman" w:hAnsi="Times New Roman" w:cs="Times New Roman"/>
          <w:sz w:val="24"/>
          <w:szCs w:val="24"/>
        </w:rPr>
        <w:t xml:space="preserve">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Страны Центральной и Восточной Европы во второй половине ХХ – начале ХХI в. </w:t>
      </w:r>
      <w:r w:rsidRPr="00A2250A">
        <w:rPr>
          <w:rFonts w:ascii="Times New Roman" w:hAnsi="Times New Roman" w:cs="Times New Roman"/>
          <w:sz w:val="24"/>
          <w:szCs w:val="24"/>
        </w:rPr>
        <w:t xml:space="preserve">Социально-экономическая система Восточной Европы в середине ХХ в.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12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Страны Азии, Африки и Латинской Америки во второй половине ХХ – начале XXI </w:t>
      </w:r>
      <w:r w:rsidRPr="00A2250A">
        <w:rPr>
          <w:rFonts w:ascii="Times New Roman" w:hAnsi="Times New Roman" w:cs="Times New Roman"/>
          <w:sz w:val="24"/>
          <w:szCs w:val="24"/>
        </w:rPr>
        <w:t xml:space="preserve">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Страны Азии во второй половине ХХ – начале ХХI в. </w:t>
      </w:r>
      <w:r w:rsidRPr="00A2250A">
        <w:rPr>
          <w:rFonts w:ascii="Times New Roman" w:hAnsi="Times New Roman" w:cs="Times New Roman"/>
          <w:sz w:val="24"/>
          <w:szCs w:val="24"/>
        </w:rPr>
        <w:t xml:space="preserve">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Страны Ближнего и Среднего Востока во второй половине ХХ – начале ХХI в. </w:t>
      </w:r>
      <w:r w:rsidRPr="00A2250A">
        <w:rPr>
          <w:rFonts w:ascii="Times New Roman" w:hAnsi="Times New Roman" w:cs="Times New Roman"/>
          <w:sz w:val="24"/>
          <w:szCs w:val="24"/>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Страны Тропической и Южной Африки. Освобождение от колониальной зависимости. </w:t>
      </w:r>
      <w:r w:rsidRPr="00A2250A">
        <w:rPr>
          <w:rFonts w:ascii="Times New Roman" w:hAnsi="Times New Roman" w:cs="Times New Roman"/>
          <w:sz w:val="24"/>
          <w:szCs w:val="24"/>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13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Страны Латинской Америки во второй половине ХХ – начале ХХI в. </w:t>
      </w:r>
      <w:r w:rsidRPr="00A2250A">
        <w:rPr>
          <w:rFonts w:ascii="Times New Roman" w:hAnsi="Times New Roman" w:cs="Times New Roman"/>
          <w:sz w:val="24"/>
          <w:szCs w:val="24"/>
        </w:rPr>
        <w:t xml:space="preserve">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Международные отношения во второй половине ХХ – начале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Международные отношения в конце 1940-х – конце 1980-х гг. </w:t>
      </w:r>
      <w:r w:rsidRPr="00A2250A">
        <w:rPr>
          <w:rFonts w:ascii="Times New Roman" w:hAnsi="Times New Roman" w:cs="Times New Roman"/>
          <w:sz w:val="24"/>
          <w:szCs w:val="24"/>
        </w:rP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Международные отношения в 1990-е – 2023 г. </w:t>
      </w:r>
      <w:r w:rsidRPr="00A2250A">
        <w:rPr>
          <w:rFonts w:ascii="Times New Roman" w:hAnsi="Times New Roman" w:cs="Times New Roman"/>
          <w:sz w:val="24"/>
          <w:szCs w:val="24"/>
        </w:rPr>
        <w:t xml:space="preserve">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Наука и культура во второй половине ХХ – начале ХХI </w:t>
      </w:r>
      <w:r w:rsidRPr="00A2250A">
        <w:rPr>
          <w:rFonts w:ascii="Times New Roman" w:hAnsi="Times New Roman" w:cs="Times New Roman"/>
          <w:sz w:val="24"/>
          <w:szCs w:val="24"/>
        </w:rPr>
        <w:t xml:space="preserve">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lastRenderedPageBreak/>
        <w:t xml:space="preserve">Наука и культура во второй половине ХХ в. – начале ХХI в. </w:t>
      </w:r>
      <w:r w:rsidRPr="00A2250A">
        <w:rPr>
          <w:rFonts w:ascii="Times New Roman" w:hAnsi="Times New Roman" w:cs="Times New Roman"/>
          <w:sz w:val="24"/>
          <w:szCs w:val="24"/>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ИСТОРИЯ РОССИИ. 1945 ГОД – НАЧАЛО ХХI </w:t>
      </w:r>
      <w:r w:rsidRPr="00A2250A">
        <w:rPr>
          <w:rFonts w:ascii="Times New Roman" w:hAnsi="Times New Roman" w:cs="Times New Roman"/>
          <w:sz w:val="24"/>
          <w:szCs w:val="24"/>
        </w:rPr>
        <w:t xml:space="preserve">ВЕКА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СССР в 1945–1991 гг.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СССР в послевоенные годы. </w:t>
      </w:r>
      <w:r w:rsidRPr="00A2250A">
        <w:rPr>
          <w:rFonts w:ascii="Times New Roman" w:hAnsi="Times New Roman" w:cs="Times New Roman"/>
          <w:sz w:val="24"/>
          <w:szCs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14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СССР в 1953–1964 гг. </w:t>
      </w:r>
      <w:r w:rsidRPr="00A2250A">
        <w:rPr>
          <w:rFonts w:ascii="Times New Roman" w:hAnsi="Times New Roman" w:cs="Times New Roman"/>
          <w:sz w:val="24"/>
          <w:szCs w:val="24"/>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Основные направления экономического и социального развития СССР в 1953– 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w:t>
      </w:r>
      <w:r w:rsidRPr="00A2250A">
        <w:rPr>
          <w:rFonts w:ascii="Times New Roman" w:hAnsi="Times New Roman" w:cs="Times New Roman"/>
          <w:sz w:val="24"/>
          <w:szCs w:val="24"/>
        </w:rPr>
        <w:lastRenderedPageBreak/>
        <w:t xml:space="preserve">структуры питания. Товары первой необходимости. Книги, журналы, газеты. Туризм. Изменение общественных настроений и ожиданий.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15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СССР в 1964–1985 гг. </w:t>
      </w:r>
      <w:r w:rsidRPr="00A2250A">
        <w:rPr>
          <w:rFonts w:ascii="Times New Roman" w:hAnsi="Times New Roman" w:cs="Times New Roman"/>
          <w:sz w:val="24"/>
          <w:szCs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Повседневная жизнь советского общества в 1964–1985 гг. Общественные настроения.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СССР в 1985–1991 гг. </w:t>
      </w:r>
      <w:r w:rsidRPr="00A2250A">
        <w:rPr>
          <w:rFonts w:ascii="Times New Roman" w:hAnsi="Times New Roman" w:cs="Times New Roman"/>
          <w:sz w:val="24"/>
          <w:szCs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16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социалистической системы. Результаты политики нового мышления. Отношение к М.С. Горбачеву и его внешней политике в СССР и в мире.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b/>
          <w:bCs/>
          <w:sz w:val="24"/>
          <w:szCs w:val="24"/>
        </w:rPr>
        <w:t xml:space="preserve">Российская Федерация в 1992 – начале 2020-х гг.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Российская Федерация в 1990-е гг. </w:t>
      </w:r>
      <w:r w:rsidRPr="00A2250A">
        <w:rPr>
          <w:rFonts w:ascii="Times New Roman" w:hAnsi="Times New Roman" w:cs="Times New Roman"/>
          <w:sz w:val="24"/>
          <w:szCs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i/>
          <w:iCs/>
          <w:sz w:val="24"/>
          <w:szCs w:val="24"/>
        </w:rPr>
        <w:t xml:space="preserve">Россия в ХХI веке. </w:t>
      </w:r>
      <w:r w:rsidRPr="00A2250A">
        <w:rPr>
          <w:rFonts w:ascii="Times New Roman" w:hAnsi="Times New Roman" w:cs="Times New Roman"/>
          <w:sz w:val="24"/>
          <w:szCs w:val="24"/>
        </w:rPr>
        <w:t xml:space="preserve">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17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Наш край в 1992–2022 гг.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Итоговое обобщение по курсу «История России. 1945 год – начало ХХI века».</w:t>
      </w:r>
    </w:p>
    <w:p w:rsidR="00A2250A" w:rsidRPr="003A3153" w:rsidRDefault="00A2250A" w:rsidP="003A3153">
      <w:pPr>
        <w:jc w:val="both"/>
        <w:rPr>
          <w:rFonts w:ascii="Times New Roman" w:hAnsi="Times New Roman" w:cs="Times New Roman"/>
          <w:sz w:val="24"/>
          <w:szCs w:val="24"/>
        </w:rPr>
      </w:pPr>
    </w:p>
    <w:p w:rsidR="00AD670A" w:rsidRPr="00AD670A" w:rsidRDefault="00AD670A" w:rsidP="00AD670A">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AD670A" w:rsidRPr="00AD670A" w:rsidRDefault="00AD670A" w:rsidP="00AD670A">
      <w:pPr>
        <w:jc w:val="both"/>
        <w:rPr>
          <w:rFonts w:ascii="Times New Roman" w:hAnsi="Times New Roman" w:cs="Times New Roman"/>
          <w:b/>
          <w:bCs/>
          <w:sz w:val="24"/>
          <w:szCs w:val="24"/>
        </w:rPr>
      </w:pPr>
      <w:r w:rsidRPr="00AD670A">
        <w:rPr>
          <w:rFonts w:ascii="Times New Roman" w:hAnsi="Times New Roman" w:cs="Times New Roman"/>
          <w:b/>
          <w:bCs/>
          <w:sz w:val="24"/>
          <w:szCs w:val="24"/>
        </w:rPr>
        <w:tab/>
        <w:t>2. Планируемые результаты освоения учебного предмета</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ЛИЧНОСТНЫЕ РЕЗУЛЬТАТЫ</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1) гражданского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осмысление сложившихся в российской истории традиций гражданского служения Отечеству;</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сформированность гражданской позиции обучающегося как активного и ответственного члена российского общества;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готовность к гуманитарной и волонтерской деятельности;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2) патриотического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3) духовно-нравственного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4) эстетического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представление об исторически сложившемся культурном многообразии своей страны и мира;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5) физического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осознание ценности жизни и необходимости ее сохранения (в том числе на основе примеров из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lastRenderedPageBreak/>
        <w:t>6) трудового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мотивация и способность к образованию и самообразованию на протяжении всей жизни;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7) экологического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активное неприятие действий, приносящих вред окружающей природной и социальной среде;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8) ценности научного познания: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9) эмоциональный интеллект:</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МЕТАПРЕДМЕТНЫЕ РЕЗУЛЬТАТЫ</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Познавательные универсальные учебные действия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Базовые логические действия: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формулировать проблему, вопрос, требующий решения;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цели деятельности, задавать параметры и критерии их достижения;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выявлять закономерные черты и противоречия в рассматриваемых явлениях;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разрабатывать план решения проблемы с учетом анализа имеющихся ресурсов;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вносить коррективы в деятельность, оценивать соответствие результатов целям.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Базовые исследовательские действия</w:t>
      </w:r>
      <w:r w:rsidRPr="003A3153">
        <w:rPr>
          <w:rFonts w:ascii="Times New Roman" w:hAnsi="Times New Roman" w:cs="Times New Roman"/>
          <w:sz w:val="24"/>
          <w:szCs w:val="24"/>
        </w:rPr>
        <w:t>:</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познавательную задачу; намечать путь ее решения и осуществлять подбор исторического материала, объекта;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владеть навыками учебно-исследовательской и проектной деятельности;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осуществлять анализ объекта в соответствии с принципом историзма, основными процедурами исторического познания;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систематизировать и обобщать исторические факты (в том числе в форме таблиц, схем);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выявлять характерные признаки исторических явлений;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раскрывать причинно-следственные связи событий прошлого и настоящего;</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сравнивать события, ситуации, определяя основания для сравнения, выявляя общие черты и различия;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формулировать и обосновывать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соотносить полученный результат с имеющимся историческим знанием;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новизну и обоснованность полученного результата;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представлять результаты своей деятельности в различных формах (сообщение, эссе, презентация, реферат, учебный проект и другие);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объяснять сферу применения и значение проведенного учебного исследования в современном общественном контексте.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Работа с информацией: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рассматривать комплексы источников, выявляя совпадения и различия их свидетельств;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Коммуникативные универсальные учебные действия: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представлять особенности взаимодействия людей в исторических обществах и современном мире;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участвовать в обсуждении событий и личностей прошлого и современности, выявляя сходство и различие высказываемых оценок;</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излагать и аргументировать свою точку зрения в устном высказывании, письменном тексте;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аргументированно вести диалог, уметь смягчать конфликтные ситуации.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Регулятивные универсальные учебные действия: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Совместная деятельность:</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планировать и осуществлять совместную работу, коллективные учебные проекты по истории, в том числе на региональном материале;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свое участие в общей работе и координировать свои действия с другими членами команды;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проявлять творчество и инициативу в индивидуальной и командной работе;</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оценивать полученные результаты и свой вклад в общую работу.</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b/>
          <w:bCs/>
          <w:sz w:val="24"/>
          <w:szCs w:val="24"/>
        </w:rPr>
        <w:t>ПРЕДМЕТНЫЕ РЕЗУЛЬТАТЫ</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Предметные результаты освоения программы по истории на уровне среднего общего образования должны обеспечивать:</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xml:space="preserve">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w:t>
      </w:r>
      <w:r w:rsidRPr="003A3153">
        <w:rPr>
          <w:rFonts w:ascii="Times New Roman" w:hAnsi="Times New Roman" w:cs="Times New Roman"/>
          <w:sz w:val="24"/>
          <w:szCs w:val="24"/>
        </w:rPr>
        <w:lastRenderedPageBreak/>
        <w:t>взаимопонимания между народами, людьми разных культур; проявление уважения к историческому наследию народов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A3153" w:rsidRPr="003A3153" w:rsidRDefault="003A3153" w:rsidP="003A3153">
      <w:pPr>
        <w:jc w:val="both"/>
        <w:rPr>
          <w:rFonts w:ascii="Times New Roman" w:hAnsi="Times New Roman" w:cs="Times New Roman"/>
          <w:sz w:val="24"/>
          <w:szCs w:val="24"/>
        </w:rPr>
      </w:pP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К концу обучения </w:t>
      </w:r>
      <w:r w:rsidRPr="003A3153">
        <w:rPr>
          <w:rFonts w:ascii="Times New Roman" w:hAnsi="Times New Roman" w:cs="Times New Roman"/>
          <w:b/>
          <w:bCs/>
          <w:sz w:val="24"/>
          <w:szCs w:val="24"/>
        </w:rPr>
        <w:t>в 10 классе</w:t>
      </w:r>
      <w:r w:rsidRPr="003A3153">
        <w:rPr>
          <w:rFonts w:ascii="Times New Roman" w:hAnsi="Times New Roman" w:cs="Times New Roman"/>
          <w:sz w:val="24"/>
          <w:szCs w:val="24"/>
        </w:rPr>
        <w:t> обучающийся получит следующие предметные результаты: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называть наиболее значимые события истории России 1914–1945 гг., объяснять их особую значимость для истории нашей страны;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используя знания по истории России и всемирной истории 1914–1945 гг., выявлять попытки фальсификации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называть имена наиболее выдающихся деятелей истории России 1914–1945 гг., события, процессы, в которых они участвовали;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характеризовать значение и последствия событий 1914–1945 гг., в которых участвовали выдающиеся исторические личности, для истории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и объяснять (аргументировать) свое отношение и оценку деятельности исторических личностей.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называть характерные, существенные признаки событий, процессов, явлений истории России и всеобщей истории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обобщать историческую информацию по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основе изучения исторического материала устанавливать исторические аналогии.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соотносить события истории родного края,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современников исторических событий, явлений, процессов истории России и человечества в целом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различать виды письменных исторических источников по истории России и всемирной истории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использовать исторические письменные источники при аргументации дискуссионных точек зрения;</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знать и использовать правила информационной безопасности при поиске исторической информации;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используя знания по истории, оценивать полноту и достоверность информации с точки зрения ее соответствия исторической действительности.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привлекать контекстную информацию при работе с исторической картой и рассказывать об исторических событиях, используя историческую карту;</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определять события, явления, процессы, которым посвящены визуальные источники исторической информации;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представлять историческую информацию в виде таблиц, графиков, схем, диаграмм;</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Структура предметного результата включает следующий перечень знаний и умений:</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lastRenderedPageBreak/>
        <w:t>- 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A3153" w:rsidRP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A3153" w:rsidRDefault="003A3153" w:rsidP="003A3153">
      <w:pPr>
        <w:jc w:val="both"/>
        <w:rPr>
          <w:rFonts w:ascii="Times New Roman" w:hAnsi="Times New Roman" w:cs="Times New Roman"/>
          <w:sz w:val="24"/>
          <w:szCs w:val="24"/>
        </w:rPr>
      </w:pPr>
      <w:r w:rsidRPr="003A3153">
        <w:rPr>
          <w:rFonts w:ascii="Times New Roman" w:hAnsi="Times New Roman" w:cs="Times New Roman"/>
          <w:sz w:val="24"/>
          <w:szCs w:val="24"/>
        </w:rPr>
        <w:t>- активно участвовать в дискуссиях, не допуская умаления подвига народа при защите Отечества.</w:t>
      </w:r>
    </w:p>
    <w:p w:rsidR="00A2250A" w:rsidRDefault="00A2250A" w:rsidP="003A3153">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К концу обучения </w:t>
      </w:r>
      <w:r w:rsidRPr="00A2250A">
        <w:rPr>
          <w:rFonts w:ascii="Times New Roman" w:hAnsi="Times New Roman" w:cs="Times New Roman"/>
          <w:b/>
          <w:bCs/>
          <w:sz w:val="24"/>
          <w:szCs w:val="24"/>
        </w:rPr>
        <w:t xml:space="preserve">в 11 классе </w:t>
      </w:r>
      <w:r w:rsidRPr="00A2250A">
        <w:rPr>
          <w:rFonts w:ascii="Times New Roman" w:hAnsi="Times New Roman" w:cs="Times New Roman"/>
          <w:sz w:val="24"/>
          <w:szCs w:val="24"/>
        </w:rPr>
        <w:t xml:space="preserve">обучающийся получит следующие предметные результаты: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Понимание значимости России в мировых политических и социально- 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Федеральная рабочая программа | История. 10–11 классы (базовый уровень)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32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называть наиболее значимые события истории России (1945 г. – начало ХХI в.), объяснять их особую значимость для истории нашей страны;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используя знания по истории России и всеобщей истории (1945 г. – начало ХХI в.), выявлять попытки фальсификации истории;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называть имена наиболее выдающихся деятелей истории России (1945 г. – начало ХХI в.), события, процессы, в которых они участвовали;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характеризовать значение и последствия событий, в которых участвовали выдающиеся исторические личности, для истории России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и объяснять (аргументировать) свое отношение и оценку деятельности исторических личностей.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 популярной литературе, визуальных материалах и другие;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называть характерные, существенные признаки событий, процессов, явлений истории России и всеобщей истории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 </w:t>
      </w:r>
      <w:r>
        <w:rPr>
          <w:rFonts w:ascii="Times New Roman" w:hAnsi="Times New Roman" w:cs="Times New Roman"/>
          <w:sz w:val="24"/>
          <w:szCs w:val="24"/>
        </w:rPr>
        <w:t xml:space="preserve"> </w:t>
      </w:r>
      <w:r w:rsidRPr="00A2250A">
        <w:rPr>
          <w:rFonts w:ascii="Times New Roman" w:hAnsi="Times New Roman" w:cs="Times New Roman"/>
          <w:sz w:val="24"/>
          <w:szCs w:val="24"/>
        </w:rPr>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обобщать историческую информацию по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основе изучения исторического материала устанавливать исторические аналогии.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излагать исторический материал на основе понимания причинно- следственных, пространственно-временных связей исторических событий, явлений, процессов;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соотносить события истории родного края,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современников исторических событий, явлений, процессов истории России и человечества в целом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различать виды письменных исторических источников по истории России и всеобщей истории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использовать исторические письменные источники при аргументации дискуссионных точек зрения;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Федеральная рабочая программа | История. </w:t>
      </w:r>
      <w:r>
        <w:rPr>
          <w:rFonts w:ascii="Times New Roman" w:hAnsi="Times New Roman" w:cs="Times New Roman"/>
          <w:sz w:val="24"/>
          <w:szCs w:val="24"/>
        </w:rPr>
        <w:t xml:space="preserve">10–11 классы (базовый уровень) </w:t>
      </w:r>
    </w:p>
    <w:p w:rsidR="00A2250A" w:rsidRPr="00A2250A" w:rsidRDefault="00A2250A" w:rsidP="00A2250A">
      <w:pPr>
        <w:jc w:val="both"/>
        <w:rPr>
          <w:rFonts w:ascii="Times New Roman" w:hAnsi="Times New Roman" w:cs="Times New Roman"/>
          <w:sz w:val="24"/>
          <w:szCs w:val="24"/>
        </w:rPr>
      </w:pP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знать и использовать правила информационной безопасности при поиске исторической информации;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используя знания по истории, оценивать полноту и достоверность информации с точки зрения ее соответствия исторической действительности.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определять события, явления, процессы, которым посвящены визуальные источники исторической информации;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представлять историческую информацию в виде таблиц, графиков, схем, диаграмм;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Структура предметного результата включает следующий перечень знаний и умений: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lastRenderedPageBreak/>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 xml:space="preserve">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 </w:t>
      </w:r>
    </w:p>
    <w:p w:rsidR="00A2250A" w:rsidRPr="00A2250A" w:rsidRDefault="00A2250A" w:rsidP="00A2250A">
      <w:pPr>
        <w:jc w:val="both"/>
        <w:rPr>
          <w:rFonts w:ascii="Times New Roman" w:hAnsi="Times New Roman" w:cs="Times New Roman"/>
          <w:sz w:val="24"/>
          <w:szCs w:val="24"/>
        </w:rPr>
      </w:pPr>
      <w:r w:rsidRPr="00A2250A">
        <w:rPr>
          <w:rFonts w:ascii="Times New Roman" w:hAnsi="Times New Roman" w:cs="Times New Roman"/>
          <w:sz w:val="24"/>
          <w:szCs w:val="24"/>
        </w:rPr>
        <w:t>активно участвовать в дискуссиях, не допуская умаления подвига народа при защите Отечества.</w:t>
      </w:r>
    </w:p>
    <w:p w:rsidR="003A3153" w:rsidRPr="003A3153" w:rsidRDefault="003A3153" w:rsidP="003A3153"/>
    <w:p w:rsidR="00AD670A" w:rsidRPr="00AD670A" w:rsidRDefault="003A3153" w:rsidP="00AD670A">
      <w:pPr>
        <w:rPr>
          <w:b/>
        </w:rPr>
      </w:pPr>
      <w:r w:rsidRPr="003A3153">
        <w:t>​</w:t>
      </w:r>
      <w:r w:rsidR="00AD670A" w:rsidRPr="00AD670A">
        <w:rPr>
          <w:b/>
        </w:rPr>
        <w:t>3.</w:t>
      </w:r>
      <w:r w:rsidR="00AD670A" w:rsidRPr="00AD670A">
        <w:rPr>
          <w:b/>
        </w:rPr>
        <w:tab/>
        <w:t>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w:t>
      </w:r>
    </w:p>
    <w:p w:rsidR="00AD670A" w:rsidRPr="00AD670A" w:rsidRDefault="00AD670A" w:rsidP="00AD670A">
      <w:r w:rsidRPr="00AD670A">
        <w:rPr>
          <w:b/>
        </w:rPr>
        <w:t xml:space="preserve"> </w:t>
      </w:r>
    </w:p>
    <w:p w:rsidR="00AD670A" w:rsidRPr="00AD670A" w:rsidRDefault="00AD670A" w:rsidP="00AD670A">
      <w:pPr>
        <w:rPr>
          <w:lang w:val="en-US"/>
        </w:rPr>
      </w:pPr>
      <w:r w:rsidRPr="00AD670A">
        <w:rPr>
          <w:b/>
        </w:rPr>
        <w:t xml:space="preserve"> </w:t>
      </w:r>
      <w:r w:rsidRPr="00AD670A">
        <w:rPr>
          <w:b/>
          <w:lang w:val="en-US"/>
        </w:rPr>
        <w:t xml:space="preserve">10 КЛАСС </w:t>
      </w:r>
    </w:p>
    <w:tbl>
      <w:tblPr>
        <w:tblW w:w="1091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6"/>
        <w:gridCol w:w="2711"/>
        <w:gridCol w:w="1329"/>
        <w:gridCol w:w="3029"/>
        <w:gridCol w:w="3260"/>
      </w:tblGrid>
      <w:tr w:rsidR="00AD670A" w:rsidRPr="00AD670A" w:rsidTr="00A218D9">
        <w:trPr>
          <w:trHeight w:val="1467"/>
          <w:tblCellSpacing w:w="20" w:type="nil"/>
        </w:trPr>
        <w:tc>
          <w:tcPr>
            <w:tcW w:w="586" w:type="dxa"/>
            <w:vMerge w:val="restart"/>
            <w:tcMar>
              <w:top w:w="50" w:type="dxa"/>
              <w:left w:w="100" w:type="dxa"/>
            </w:tcMar>
            <w:vAlign w:val="center"/>
          </w:tcPr>
          <w:p w:rsidR="00AD670A" w:rsidRPr="00AD670A" w:rsidRDefault="00AD670A" w:rsidP="00AD670A">
            <w:pPr>
              <w:rPr>
                <w:lang w:val="en-US"/>
              </w:rPr>
            </w:pPr>
            <w:r w:rsidRPr="00AD670A">
              <w:rPr>
                <w:b/>
                <w:lang w:val="en-US"/>
              </w:rPr>
              <w:t xml:space="preserve">№ п/п </w:t>
            </w:r>
          </w:p>
          <w:p w:rsidR="00AD670A" w:rsidRPr="00AD670A" w:rsidRDefault="00AD670A" w:rsidP="00AD670A">
            <w:pPr>
              <w:rPr>
                <w:lang w:val="en-US"/>
              </w:rPr>
            </w:pPr>
          </w:p>
        </w:tc>
        <w:tc>
          <w:tcPr>
            <w:tcW w:w="2711" w:type="dxa"/>
            <w:vMerge w:val="restart"/>
            <w:tcMar>
              <w:top w:w="50" w:type="dxa"/>
              <w:left w:w="100" w:type="dxa"/>
            </w:tcMar>
            <w:vAlign w:val="center"/>
          </w:tcPr>
          <w:p w:rsidR="00AD670A" w:rsidRPr="00AD670A" w:rsidRDefault="00AD670A" w:rsidP="00AD670A">
            <w:pPr>
              <w:rPr>
                <w:lang w:val="en-US"/>
              </w:rPr>
            </w:pPr>
            <w:r w:rsidRPr="00AD670A">
              <w:rPr>
                <w:b/>
                <w:lang w:val="en-US"/>
              </w:rPr>
              <w:t xml:space="preserve">Тема урока </w:t>
            </w:r>
          </w:p>
          <w:p w:rsidR="00AD670A" w:rsidRPr="00AD670A" w:rsidRDefault="00AD670A" w:rsidP="00AD670A">
            <w:pPr>
              <w:rPr>
                <w:lang w:val="en-US"/>
              </w:rPr>
            </w:pPr>
          </w:p>
        </w:tc>
        <w:tc>
          <w:tcPr>
            <w:tcW w:w="1329" w:type="dxa"/>
            <w:tcMar>
              <w:top w:w="50" w:type="dxa"/>
              <w:left w:w="100" w:type="dxa"/>
            </w:tcMar>
            <w:vAlign w:val="center"/>
          </w:tcPr>
          <w:p w:rsidR="00AD670A" w:rsidRPr="00AD670A" w:rsidRDefault="00AD670A" w:rsidP="00AD670A">
            <w:pPr>
              <w:rPr>
                <w:lang w:val="en-US"/>
              </w:rPr>
            </w:pPr>
            <w:r w:rsidRPr="00AD670A">
              <w:rPr>
                <w:b/>
                <w:lang w:val="en-US"/>
              </w:rPr>
              <w:t>Количество часов</w:t>
            </w:r>
          </w:p>
        </w:tc>
        <w:tc>
          <w:tcPr>
            <w:tcW w:w="3029" w:type="dxa"/>
            <w:vMerge w:val="restart"/>
            <w:tcMar>
              <w:top w:w="50" w:type="dxa"/>
              <w:left w:w="100" w:type="dxa"/>
            </w:tcMar>
          </w:tcPr>
          <w:p w:rsidR="00AD670A" w:rsidRPr="00AD670A" w:rsidRDefault="00AD670A" w:rsidP="00AD670A">
            <w:pPr>
              <w:rPr>
                <w:b/>
              </w:rPr>
            </w:pPr>
            <w:r w:rsidRPr="00AD670A">
              <w:rPr>
                <w:b/>
              </w:rPr>
              <w:t>Деятельность учителя с учетом рабочей программы воспитания</w:t>
            </w:r>
          </w:p>
        </w:tc>
        <w:tc>
          <w:tcPr>
            <w:tcW w:w="3260" w:type="dxa"/>
          </w:tcPr>
          <w:p w:rsidR="00AD670A" w:rsidRPr="00AD670A" w:rsidRDefault="00AD670A" w:rsidP="00AD670A">
            <w:pPr>
              <w:rPr>
                <w:b/>
              </w:rPr>
            </w:pPr>
            <w:r w:rsidRPr="00AD670A">
              <w:rPr>
                <w:b/>
                <w:bCs/>
              </w:rPr>
              <w:t>Электронные (цифровые) образовательные ресурсы</w:t>
            </w:r>
          </w:p>
        </w:tc>
      </w:tr>
      <w:tr w:rsidR="00AD670A" w:rsidRPr="00AD670A" w:rsidTr="00A218D9">
        <w:trPr>
          <w:trHeight w:val="144"/>
          <w:tblCellSpacing w:w="20" w:type="nil"/>
        </w:trPr>
        <w:tc>
          <w:tcPr>
            <w:tcW w:w="0" w:type="auto"/>
            <w:vMerge/>
            <w:tcBorders>
              <w:top w:val="nil"/>
            </w:tcBorders>
            <w:tcMar>
              <w:top w:w="50" w:type="dxa"/>
              <w:left w:w="100" w:type="dxa"/>
            </w:tcMar>
          </w:tcPr>
          <w:p w:rsidR="00AD670A" w:rsidRPr="00AD670A" w:rsidRDefault="00AD670A" w:rsidP="00AD670A">
            <w:pPr>
              <w:rPr>
                <w:lang w:val="en-US"/>
              </w:rPr>
            </w:pPr>
          </w:p>
        </w:tc>
        <w:tc>
          <w:tcPr>
            <w:tcW w:w="0" w:type="auto"/>
            <w:vMerge/>
            <w:tcBorders>
              <w:top w:val="nil"/>
            </w:tcBorders>
            <w:tcMar>
              <w:top w:w="50" w:type="dxa"/>
              <w:left w:w="100" w:type="dxa"/>
            </w:tcMar>
          </w:tcPr>
          <w:p w:rsidR="00AD670A" w:rsidRPr="00AD670A" w:rsidRDefault="00AD670A" w:rsidP="00AD670A">
            <w:pPr>
              <w:rPr>
                <w:lang w:val="en-US"/>
              </w:rPr>
            </w:pPr>
          </w:p>
        </w:tc>
        <w:tc>
          <w:tcPr>
            <w:tcW w:w="1329" w:type="dxa"/>
            <w:tcMar>
              <w:top w:w="50" w:type="dxa"/>
              <w:left w:w="100" w:type="dxa"/>
            </w:tcMar>
            <w:vAlign w:val="center"/>
          </w:tcPr>
          <w:p w:rsidR="00AD670A" w:rsidRPr="00AD670A" w:rsidRDefault="00AD670A" w:rsidP="00AD670A">
            <w:pPr>
              <w:rPr>
                <w:lang w:val="en-US"/>
              </w:rPr>
            </w:pPr>
            <w:r w:rsidRPr="00AD670A">
              <w:rPr>
                <w:b/>
                <w:lang w:val="en-US"/>
              </w:rPr>
              <w:t xml:space="preserve">Всего </w:t>
            </w:r>
          </w:p>
          <w:p w:rsidR="00AD670A" w:rsidRPr="00AD670A" w:rsidRDefault="00AD670A" w:rsidP="00AD670A">
            <w:pPr>
              <w:rPr>
                <w:lang w:val="en-US"/>
              </w:rPr>
            </w:pPr>
          </w:p>
        </w:tc>
        <w:tc>
          <w:tcPr>
            <w:tcW w:w="3029" w:type="dxa"/>
            <w:vMerge/>
            <w:tcBorders>
              <w:top w:val="nil"/>
            </w:tcBorders>
            <w:tcMar>
              <w:top w:w="50" w:type="dxa"/>
              <w:left w:w="100" w:type="dxa"/>
            </w:tcMar>
          </w:tcPr>
          <w:p w:rsidR="00AD670A" w:rsidRPr="00AD670A" w:rsidRDefault="00AD670A" w:rsidP="00AD670A">
            <w:pPr>
              <w:rPr>
                <w:lang w:val="en-US"/>
              </w:rPr>
            </w:pPr>
          </w:p>
        </w:tc>
        <w:tc>
          <w:tcPr>
            <w:tcW w:w="3260" w:type="dxa"/>
            <w:tcBorders>
              <w:top w:val="nil"/>
            </w:tcBorders>
          </w:tcPr>
          <w:p w:rsidR="00AD670A" w:rsidRPr="00AD670A" w:rsidRDefault="00AD670A" w:rsidP="00AD670A">
            <w:pPr>
              <w:rPr>
                <w:lang w:val="en-US"/>
              </w:rPr>
            </w:pPr>
          </w:p>
        </w:tc>
      </w:tr>
      <w:tr w:rsidR="00AD670A" w:rsidRPr="007B7A43" w:rsidTr="00A218D9">
        <w:trPr>
          <w:trHeight w:val="144"/>
          <w:tblCellSpacing w:w="20" w:type="nil"/>
        </w:trPr>
        <w:tc>
          <w:tcPr>
            <w:tcW w:w="586"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w:t>
            </w:r>
          </w:p>
        </w:tc>
        <w:tc>
          <w:tcPr>
            <w:tcW w:w="2711" w:type="dxa"/>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2503"/>
            </w:tblGrid>
            <w:tr w:rsidR="00CF09F2" w:rsidRPr="007B7A43" w:rsidTr="00CF09F2">
              <w:trPr>
                <w:trHeight w:val="794"/>
              </w:trPr>
              <w:tc>
                <w:tcPr>
                  <w:tcW w:w="0" w:type="auto"/>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Понятие «Новейшее время». Хронологические рамки и периодизация Новейшей истории. </w:t>
                  </w:r>
                </w:p>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 </w:t>
                  </w:r>
                </w:p>
              </w:tc>
            </w:tr>
          </w:tbl>
          <w:p w:rsidR="00AD670A" w:rsidRPr="007B7A43" w:rsidRDefault="00AD670A" w:rsidP="00AD670A">
            <w:pPr>
              <w:rPr>
                <w:rFonts w:ascii="Times New Roman" w:hAnsi="Times New Roman" w:cs="Times New Roman"/>
                <w:sz w:val="24"/>
                <w:szCs w:val="24"/>
              </w:rPr>
            </w:pPr>
          </w:p>
        </w:tc>
        <w:tc>
          <w:tcPr>
            <w:tcW w:w="1329"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tcMar>
              <w:top w:w="50" w:type="dxa"/>
              <w:left w:w="100" w:type="dxa"/>
            </w:tcMar>
            <w:vAlign w:val="center"/>
          </w:tcPr>
          <w:p w:rsidR="007B7A43" w:rsidRPr="007B7A43" w:rsidRDefault="007B7A43" w:rsidP="007B7A43">
            <w:pPr>
              <w:rPr>
                <w:rFonts w:ascii="Times New Roman" w:hAnsi="Times New Roman" w:cs="Times New Roman"/>
                <w:sz w:val="24"/>
                <w:szCs w:val="24"/>
              </w:rPr>
            </w:pPr>
            <w:r w:rsidRPr="007B7A43">
              <w:rPr>
                <w:rFonts w:ascii="Times New Roman" w:hAnsi="Times New Roman" w:cs="Times New Roman"/>
                <w:sz w:val="24"/>
                <w:szCs w:val="24"/>
              </w:rPr>
              <w:t>Формирование:</w:t>
            </w:r>
          </w:p>
          <w:p w:rsidR="007B7A43" w:rsidRPr="007B7A43" w:rsidRDefault="007B7A43" w:rsidP="007B7A43">
            <w:pPr>
              <w:rPr>
                <w:rFonts w:ascii="Times New Roman" w:hAnsi="Times New Roman" w:cs="Times New Roman"/>
                <w:sz w:val="24"/>
                <w:szCs w:val="24"/>
              </w:rPr>
            </w:pPr>
            <w:r w:rsidRPr="007B7A43">
              <w:rPr>
                <w:rFonts w:ascii="Times New Roman" w:hAnsi="Times New Roman" w:cs="Times New Roman"/>
                <w:sz w:val="24"/>
                <w:szCs w:val="24"/>
              </w:rPr>
              <w:t xml:space="preserve"> гражданской позиции и чувства патриотизма на примере массового героизма русских солдат в ходе первой Мировой войны</w:t>
            </w:r>
          </w:p>
          <w:p w:rsidR="00AD670A" w:rsidRPr="007B7A43" w:rsidRDefault="007B7A43" w:rsidP="007B7A43">
            <w:pPr>
              <w:rPr>
                <w:rFonts w:ascii="Times New Roman" w:hAnsi="Times New Roman" w:cs="Times New Roman"/>
                <w:sz w:val="24"/>
                <w:szCs w:val="24"/>
              </w:rPr>
            </w:pPr>
            <w:r w:rsidRPr="007B7A43">
              <w:rPr>
                <w:rFonts w:ascii="Times New Roman" w:hAnsi="Times New Roman" w:cs="Times New Roman"/>
                <w:sz w:val="24"/>
                <w:szCs w:val="24"/>
              </w:rPr>
              <w:t>- уважительного отношения и собственного мнения по отношению к историческому прошлому Родины: первая мировая война, революция и Гражданская война</w:t>
            </w:r>
          </w:p>
        </w:tc>
        <w:tc>
          <w:tcPr>
            <w:tcW w:w="3260" w:type="dxa"/>
          </w:tcPr>
          <w:p w:rsidR="00AD670A" w:rsidRPr="00A2250A" w:rsidRDefault="00A218D9" w:rsidP="00AD670A">
            <w:pPr>
              <w:rPr>
                <w:rFonts w:ascii="Times New Roman" w:hAnsi="Times New Roman" w:cs="Times New Roman"/>
                <w:sz w:val="24"/>
                <w:szCs w:val="24"/>
              </w:rPr>
            </w:pPr>
            <w:r w:rsidRPr="007B7A43">
              <w:rPr>
                <w:rFonts w:ascii="Times New Roman" w:hAnsi="Times New Roman" w:cs="Times New Roman"/>
                <w:sz w:val="24"/>
                <w:szCs w:val="24"/>
                <w:lang w:val="en-US"/>
              </w:rPr>
              <w:t>https</w:t>
            </w:r>
            <w:r w:rsidRPr="00A2250A">
              <w:rPr>
                <w:rFonts w:ascii="Times New Roman" w:hAnsi="Times New Roman" w:cs="Times New Roman"/>
                <w:sz w:val="24"/>
                <w:szCs w:val="24"/>
              </w:rPr>
              <w:t>://</w:t>
            </w:r>
            <w:r w:rsidRPr="007B7A43">
              <w:rPr>
                <w:rFonts w:ascii="Times New Roman" w:hAnsi="Times New Roman" w:cs="Times New Roman"/>
                <w:sz w:val="24"/>
                <w:szCs w:val="24"/>
                <w:lang w:val="en-US"/>
              </w:rPr>
              <w:t>resh</w:t>
            </w:r>
            <w:r w:rsidRPr="00A2250A">
              <w:rPr>
                <w:rFonts w:ascii="Times New Roman" w:hAnsi="Times New Roman" w:cs="Times New Roman"/>
                <w:sz w:val="24"/>
                <w:szCs w:val="24"/>
              </w:rPr>
              <w:t>.</w:t>
            </w:r>
            <w:r w:rsidRPr="007B7A43">
              <w:rPr>
                <w:rFonts w:ascii="Times New Roman" w:hAnsi="Times New Roman" w:cs="Times New Roman"/>
                <w:sz w:val="24"/>
                <w:szCs w:val="24"/>
                <w:lang w:val="en-US"/>
              </w:rPr>
              <w:t>edu</w:t>
            </w:r>
            <w:r w:rsidRPr="00A2250A">
              <w:rPr>
                <w:rFonts w:ascii="Times New Roman" w:hAnsi="Times New Roman" w:cs="Times New Roman"/>
                <w:sz w:val="24"/>
                <w:szCs w:val="24"/>
              </w:rPr>
              <w:t>.</w:t>
            </w:r>
            <w:r w:rsidRPr="007B7A43">
              <w:rPr>
                <w:rFonts w:ascii="Times New Roman" w:hAnsi="Times New Roman" w:cs="Times New Roman"/>
                <w:sz w:val="24"/>
                <w:szCs w:val="24"/>
                <w:lang w:val="en-US"/>
              </w:rPr>
              <w:t>ru</w:t>
            </w:r>
            <w:r w:rsidRPr="00A2250A">
              <w:rPr>
                <w:rFonts w:ascii="Times New Roman" w:hAnsi="Times New Roman" w:cs="Times New Roman"/>
                <w:sz w:val="24"/>
                <w:szCs w:val="24"/>
              </w:rPr>
              <w:t>/</w:t>
            </w:r>
            <w:r w:rsidRPr="007B7A43">
              <w:rPr>
                <w:rFonts w:ascii="Times New Roman" w:hAnsi="Times New Roman" w:cs="Times New Roman"/>
                <w:sz w:val="24"/>
                <w:szCs w:val="24"/>
                <w:lang w:val="en-US"/>
              </w:rPr>
              <w:t>subject</w:t>
            </w:r>
            <w:r w:rsidRPr="00A2250A">
              <w:rPr>
                <w:rFonts w:ascii="Times New Roman" w:hAnsi="Times New Roman" w:cs="Times New Roman"/>
                <w:sz w:val="24"/>
                <w:szCs w:val="24"/>
              </w:rPr>
              <w:t>/3/10/</w:t>
            </w: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2</w:t>
            </w:r>
          </w:p>
        </w:tc>
        <w:tc>
          <w:tcPr>
            <w:tcW w:w="2711" w:type="dxa"/>
            <w:tcMar>
              <w:top w:w="50" w:type="dxa"/>
              <w:left w:w="100" w:type="dxa"/>
            </w:tcMar>
          </w:tcPr>
          <w:p w:rsidR="00CF09F2" w:rsidRPr="007B7A43" w:rsidRDefault="00CF09F2" w:rsidP="00CF09F2">
            <w:pPr>
              <w:pStyle w:val="Default"/>
              <w:rPr>
                <w:b/>
                <w:bCs/>
              </w:rPr>
            </w:pPr>
            <w:r w:rsidRPr="007B7A43">
              <w:rPr>
                <w:b/>
                <w:bCs/>
              </w:rPr>
              <w:t xml:space="preserve">Раздел 1. Мир накануне и в годы Первой мировой войны </w:t>
            </w:r>
          </w:p>
          <w:p w:rsidR="00CF09F2" w:rsidRPr="007B7A43" w:rsidRDefault="00CF09F2" w:rsidP="00CF09F2">
            <w:pPr>
              <w:pStyle w:val="Default"/>
              <w:rPr>
                <w:b/>
                <w:bCs/>
              </w:rPr>
            </w:pPr>
          </w:p>
          <w:p w:rsidR="00CF09F2" w:rsidRPr="007B7A43" w:rsidRDefault="00CF09F2" w:rsidP="00CF09F2">
            <w:pPr>
              <w:pStyle w:val="Default"/>
            </w:pPr>
            <w:r w:rsidRPr="007B7A43">
              <w:t xml:space="preserve">Мир в начале ХХ в. Развитие индустриального </w:t>
            </w:r>
            <w:r w:rsidRPr="007B7A43">
              <w:lastRenderedPageBreak/>
              <w:t>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lastRenderedPageBreak/>
              <w:t>3</w:t>
            </w: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 xml:space="preserve">1 </w:t>
            </w:r>
          </w:p>
        </w:tc>
        <w:tc>
          <w:tcPr>
            <w:tcW w:w="3029" w:type="dxa"/>
            <w:vMerge w:val="restart"/>
            <w:tcMar>
              <w:top w:w="50" w:type="dxa"/>
              <w:left w:w="100" w:type="dxa"/>
            </w:tcMar>
            <w:vAlign w:val="center"/>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lastRenderedPageBreak/>
              <w:t>Содействовать формированию у обучающихся мировоззрения   на Новейший период истории.</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Формировать понимание причины выбора народами различных путей развития, а также ценностей политических идеологии (консерватизм, либерализм, социализм).</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Воспитывать ответственность за результаты учебного труда, понимание его значимости</w:t>
            </w: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A3095E" w:rsidRPr="007B7A43" w:rsidRDefault="00A3095E"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lastRenderedPageBreak/>
              <w:t>• 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A3095E" w:rsidRPr="007B7A43" w:rsidRDefault="00A3095E" w:rsidP="00CF09F2">
            <w:pPr>
              <w:rPr>
                <w:rFonts w:ascii="Times New Roman" w:hAnsi="Times New Roman" w:cs="Times New Roman"/>
                <w:sz w:val="24"/>
                <w:szCs w:val="24"/>
              </w:rPr>
            </w:pP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Формировать гуманистическое мышление,</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терпимое отношение к чужим взглядам,</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позиции, образу жизни.</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Воспитать   уважения к борьбе народов с</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колониализмом.</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Формировать умение осуществлять взаимное сотрудничество, взаимоконтроль и взаимопомощь.</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lastRenderedPageBreak/>
              <w:t>Показать опыт мировой истории для предотвращения проникновения и распространения фашисткой идеологии в общественном сознании людей.</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Помочь выработать ученику отрицательное отношение к проявлению расизма и национализма в мировом сообществе, которые пропагандировал фашизм.</w:t>
            </w:r>
          </w:p>
          <w:p w:rsidR="00A3095E" w:rsidRPr="007B7A43" w:rsidRDefault="00A3095E" w:rsidP="00A3095E">
            <w:pPr>
              <w:rPr>
                <w:rFonts w:ascii="Times New Roman" w:hAnsi="Times New Roman" w:cs="Times New Roman"/>
                <w:sz w:val="24"/>
                <w:szCs w:val="24"/>
                <w:u w:val="single"/>
              </w:rPr>
            </w:pPr>
            <w:r w:rsidRPr="007B7A43">
              <w:rPr>
                <w:rFonts w:ascii="Times New Roman" w:hAnsi="Times New Roman" w:cs="Times New Roman"/>
                <w:sz w:val="24"/>
                <w:szCs w:val="24"/>
              </w:rPr>
              <w:t>Способствовать осознанию учениками свои общественные интересы, умению договариваться с другими об их совместном выражении, реализации и защите в пределах норм морали и права.</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фашистским режимом.</w:t>
            </w:r>
          </w:p>
          <w:p w:rsidR="00A3095E" w:rsidRPr="007B7A43" w:rsidRDefault="00A3095E" w:rsidP="00A3095E">
            <w:pPr>
              <w:rPr>
                <w:rFonts w:ascii="Times New Roman" w:hAnsi="Times New Roman" w:cs="Times New Roman"/>
                <w:sz w:val="24"/>
                <w:szCs w:val="24"/>
              </w:rPr>
            </w:pP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bCs/>
                <w:sz w:val="24"/>
                <w:szCs w:val="24"/>
              </w:rPr>
              <w:t xml:space="preserve">Способствовать, используя </w:t>
            </w:r>
            <w:r w:rsidRPr="007B7A43">
              <w:rPr>
                <w:rFonts w:ascii="Times New Roman" w:hAnsi="Times New Roman" w:cs="Times New Roman"/>
                <w:sz w:val="24"/>
                <w:szCs w:val="24"/>
              </w:rPr>
              <w:t>примеры</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проявленного героизма участниками  </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sz w:val="24"/>
                <w:szCs w:val="24"/>
              </w:rPr>
              <w:t xml:space="preserve"> «Народного фронта» </w:t>
            </w:r>
            <w:r w:rsidRPr="007B7A43">
              <w:rPr>
                <w:rFonts w:ascii="Times New Roman" w:hAnsi="Times New Roman" w:cs="Times New Roman"/>
                <w:bCs/>
                <w:sz w:val="24"/>
                <w:szCs w:val="24"/>
              </w:rPr>
              <w:t>патриотическому</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воспитанию молодёжи, воспитанию</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ответственности за честь и человеческое</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достоинство.</w:t>
            </w:r>
          </w:p>
          <w:p w:rsidR="00A3095E" w:rsidRPr="007B7A43" w:rsidRDefault="00A3095E" w:rsidP="00A3095E">
            <w:pPr>
              <w:rPr>
                <w:rFonts w:ascii="Times New Roman" w:hAnsi="Times New Roman" w:cs="Times New Roman"/>
                <w:sz w:val="24"/>
                <w:szCs w:val="24"/>
              </w:rPr>
            </w:pP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
                <w:sz w:val="24"/>
                <w:szCs w:val="24"/>
              </w:rPr>
              <w:t xml:space="preserve"> </w:t>
            </w:r>
            <w:r w:rsidRPr="007B7A43">
              <w:rPr>
                <w:rFonts w:ascii="Times New Roman" w:hAnsi="Times New Roman" w:cs="Times New Roman"/>
                <w:bCs/>
                <w:sz w:val="24"/>
                <w:szCs w:val="24"/>
              </w:rPr>
              <w:t xml:space="preserve">Воспитание воли, умения преодолевать трудности, проявлению познавательной активности, </w:t>
            </w:r>
            <w:r w:rsidRPr="007B7A43">
              <w:rPr>
                <w:rFonts w:ascii="Times New Roman" w:hAnsi="Times New Roman" w:cs="Times New Roman"/>
                <w:bCs/>
                <w:sz w:val="24"/>
                <w:szCs w:val="24"/>
              </w:rPr>
              <w:lastRenderedPageBreak/>
              <w:t>самостоятельности и настойчивости</w:t>
            </w: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Формирование:</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гражданской позиции и чувства патриотизма на примере массового героизма русских солдат в ходе первой Мировой войны</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уважительного отношения и собственного мнения по отношению к историческому прошлому Родины: первая мировая война, революция и Гражданская война </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приверженности конструктивной гражданской позиции в общественных конфликтах: революция, Гражданская война </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навыков аргументирования и отстаивания своей точки зрения</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Осознание значимости революции как резкой перестройки общественного строя</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Воспитывать ответственность за результаты учебного труда, понимание его значимости.</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Формирование:</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lastRenderedPageBreak/>
              <w:t>- собственного взгляда на положение страны в данный период</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собственной оценки общественного развития 20-30 годов, критического отношения к тоталитарному режиму </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формирование уважительного отношения к своему народу на примере трудовых подвигов советских людей</w:t>
            </w: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умение осуществлять взаимное сотрудничество ё.и взаимопомощь</w:t>
            </w: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bCs/>
                <w:sz w:val="24"/>
                <w:szCs w:val="24"/>
              </w:rPr>
            </w:pPr>
            <w:r w:rsidRPr="007B7A43">
              <w:rPr>
                <w:rFonts w:ascii="Times New Roman" w:hAnsi="Times New Roman" w:cs="Times New Roman"/>
                <w:bCs/>
                <w:sz w:val="24"/>
                <w:szCs w:val="24"/>
              </w:rPr>
              <w:t xml:space="preserve"> Развитие навыков поиска и выделения необходимой информации, анализа объектов с целью выделения признаков; самоконтроля и самооценивания; умения слушать и вступать в диалог; готовности к жизненному и личному самоопределению</w:t>
            </w:r>
          </w:p>
          <w:p w:rsidR="00A3095E" w:rsidRPr="007B7A43" w:rsidRDefault="00A3095E" w:rsidP="00A3095E">
            <w:pPr>
              <w:rPr>
                <w:rFonts w:ascii="Times New Roman" w:hAnsi="Times New Roman" w:cs="Times New Roman"/>
                <w:bCs/>
                <w:sz w:val="24"/>
                <w:szCs w:val="24"/>
              </w:rPr>
            </w:pPr>
          </w:p>
          <w:p w:rsidR="00A3095E" w:rsidRPr="007B7A43" w:rsidRDefault="00A3095E" w:rsidP="00A3095E">
            <w:pPr>
              <w:rPr>
                <w:rFonts w:ascii="Times New Roman" w:hAnsi="Times New Roman" w:cs="Times New Roman"/>
                <w:sz w:val="24"/>
                <w:szCs w:val="24"/>
              </w:rPr>
            </w:pPr>
          </w:p>
        </w:tc>
        <w:tc>
          <w:tcPr>
            <w:tcW w:w="3260" w:type="dxa"/>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lastRenderedPageBreak/>
              <w:t>Электронная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образовательная среда</w:t>
            </w:r>
          </w:p>
          <w:p w:rsidR="00CF09F2"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«Русское слово» http://russloedu.ru/</w:t>
            </w:r>
          </w:p>
        </w:tc>
      </w:tr>
      <w:tr w:rsidR="00CF09F2" w:rsidRPr="00803F5C"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w:t>
            </w:r>
          </w:p>
        </w:tc>
        <w:tc>
          <w:tcPr>
            <w:tcW w:w="2711" w:type="dxa"/>
            <w:tcMar>
              <w:top w:w="50" w:type="dxa"/>
              <w:left w:w="100" w:type="dxa"/>
            </w:tcMar>
          </w:tcPr>
          <w:p w:rsidR="00CF09F2" w:rsidRPr="007B7A43" w:rsidRDefault="00CF09F2" w:rsidP="00CF09F2">
            <w:pPr>
              <w:ind w:firstLine="708"/>
              <w:rPr>
                <w:rFonts w:ascii="Times New Roman" w:hAnsi="Times New Roman" w:cs="Times New Roman"/>
                <w:sz w:val="24"/>
                <w:szCs w:val="24"/>
              </w:rPr>
            </w:pPr>
            <w:r w:rsidRPr="007B7A43">
              <w:rPr>
                <w:rFonts w:ascii="Times New Roman" w:hAnsi="Times New Roman" w:cs="Times New Roman"/>
                <w:sz w:val="24"/>
                <w:szCs w:val="24"/>
              </w:rPr>
              <w:t>Первая мировая война.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A218D9"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4</w:t>
            </w:r>
          </w:p>
        </w:tc>
        <w:tc>
          <w:tcPr>
            <w:tcW w:w="2711" w:type="dxa"/>
            <w:tcMar>
              <w:top w:w="50" w:type="dxa"/>
              <w:left w:w="100" w:type="dxa"/>
            </w:tcMar>
          </w:tcPr>
          <w:p w:rsidR="00CF09F2" w:rsidRPr="007B7A43" w:rsidRDefault="00CF09F2" w:rsidP="00CF09F2">
            <w:pPr>
              <w:ind w:firstLine="708"/>
              <w:rPr>
                <w:rFonts w:ascii="Times New Roman" w:hAnsi="Times New Roman" w:cs="Times New Roman"/>
                <w:sz w:val="24"/>
                <w:szCs w:val="24"/>
              </w:rPr>
            </w:pPr>
            <w:r w:rsidRPr="007B7A43">
              <w:rPr>
                <w:rFonts w:ascii="Times New Roman" w:hAnsi="Times New Roman" w:cs="Times New Roman"/>
                <w:sz w:val="24"/>
                <w:szCs w:val="24"/>
              </w:rPr>
              <w:t>Компьенское перемирие. Итоги и последствия Первой мировой войны</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5</w:t>
            </w:r>
          </w:p>
        </w:tc>
        <w:tc>
          <w:tcPr>
            <w:tcW w:w="2711" w:type="dxa"/>
            <w:tcMar>
              <w:top w:w="50" w:type="dxa"/>
              <w:left w:w="100" w:type="dxa"/>
            </w:tcMar>
          </w:tcPr>
          <w:p w:rsidR="00CF09F2" w:rsidRPr="007B7A43" w:rsidRDefault="00CF09F2" w:rsidP="00CF09F2">
            <w:pPr>
              <w:pStyle w:val="Default"/>
              <w:rPr>
                <w:b/>
                <w:bCs/>
              </w:rPr>
            </w:pPr>
            <w:r w:rsidRPr="007B7A43">
              <w:rPr>
                <w:b/>
                <w:bCs/>
              </w:rPr>
              <w:t xml:space="preserve">Раздел 2. Мир в 1918–1938 гг. </w:t>
            </w:r>
          </w:p>
          <w:p w:rsidR="00CF09F2" w:rsidRPr="007B7A43" w:rsidRDefault="00CF09F2" w:rsidP="00CF09F2">
            <w:pPr>
              <w:pStyle w:val="Default"/>
            </w:pPr>
            <w:r w:rsidRPr="007B7A43">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329"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14</w:t>
            </w:r>
          </w:p>
          <w:p w:rsidR="00CF09F2" w:rsidRPr="007B7A43" w:rsidRDefault="00CF09F2"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видеофрагменты: Адольф</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Гитлер Электронная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образовательная среда</w:t>
            </w:r>
          </w:p>
          <w:p w:rsidR="00CF09F2"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«Русское слово» </w:t>
            </w:r>
            <w:r w:rsidRPr="007B7A43">
              <w:rPr>
                <w:rFonts w:ascii="Times New Roman" w:hAnsi="Times New Roman" w:cs="Times New Roman"/>
                <w:sz w:val="24"/>
                <w:szCs w:val="24"/>
                <w:lang w:val="en-US"/>
              </w:rPr>
              <w:t>http</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russloedu</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w:t>
            </w:r>
            <w:r w:rsidRPr="007B7A43">
              <w:rPr>
                <w:rFonts w:ascii="Times New Roman" w:hAnsi="Times New Roman" w:cs="Times New Roman"/>
                <w:sz w:val="24"/>
                <w:szCs w:val="24"/>
              </w:rPr>
              <w:t>/</w:t>
            </w:r>
          </w:p>
        </w:tc>
      </w:tr>
      <w:tr w:rsidR="00CF09F2" w:rsidRPr="00803F5C"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6</w:t>
            </w:r>
          </w:p>
        </w:tc>
        <w:tc>
          <w:tcPr>
            <w:tcW w:w="2711" w:type="dxa"/>
            <w:tcMar>
              <w:top w:w="50" w:type="dxa"/>
              <w:left w:w="100" w:type="dxa"/>
            </w:tcMa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Планы послевоенного устройства мира. Территориальные изменения в мире и Европе по результатам Первой мировой войны. </w:t>
            </w:r>
            <w:r w:rsidRPr="007B7A43">
              <w:rPr>
                <w:rFonts w:ascii="Times New Roman" w:hAnsi="Times New Roman" w:cs="Times New Roman"/>
                <w:sz w:val="24"/>
                <w:szCs w:val="24"/>
              </w:rPr>
              <w:lastRenderedPageBreak/>
              <w:t>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A218D9"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CF09F2" w:rsidRPr="007B7A43" w:rsidTr="00A218D9">
        <w:trPr>
          <w:trHeight w:val="1368"/>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7</w:t>
            </w:r>
          </w:p>
        </w:tc>
        <w:tc>
          <w:tcPr>
            <w:tcW w:w="2711" w:type="dxa"/>
            <w:tcMar>
              <w:top w:w="50" w:type="dxa"/>
              <w:left w:w="100" w:type="dxa"/>
            </w:tcMa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A218D9" w:rsidP="00CF09F2">
            <w:pPr>
              <w:rPr>
                <w:rFonts w:ascii="Times New Roman" w:hAnsi="Times New Roman" w:cs="Times New Roman"/>
                <w:sz w:val="24"/>
                <w:szCs w:val="24"/>
              </w:rPr>
            </w:pPr>
            <w:r w:rsidRPr="007B7A43">
              <w:rPr>
                <w:rFonts w:ascii="Times New Roman" w:hAnsi="Times New Roman" w:cs="Times New Roman"/>
                <w:sz w:val="24"/>
                <w:szCs w:val="24"/>
              </w:rPr>
              <w:t>https://resh.edu.ru/subject/3/10/</w:t>
            </w: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8</w:t>
            </w:r>
          </w:p>
        </w:tc>
        <w:tc>
          <w:tcPr>
            <w:tcW w:w="2711" w:type="dxa"/>
            <w:tcMar>
              <w:top w:w="50" w:type="dxa"/>
              <w:left w:w="100" w:type="dxa"/>
            </w:tcMa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lastRenderedPageBreak/>
              <w:t>9</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lastRenderedPageBreak/>
              <w:t>10</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Значение реформ. Роль государства в экономике стран Европы и Латинской Америки.</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11</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r w:rsidRPr="007B7A43">
              <w:rPr>
                <w:rFonts w:ascii="Times New Roman" w:hAnsi="Times New Roman" w:cs="Times New Roman"/>
                <w:sz w:val="24"/>
                <w:szCs w:val="24"/>
              </w:rPr>
              <w:t>12</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13</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14</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 xml:space="preserve">Национально-освободительная борьба в Индии. Африка. </w:t>
            </w:r>
            <w:r w:rsidRPr="007B7A43">
              <w:rPr>
                <w:rFonts w:ascii="Times New Roman" w:hAnsi="Times New Roman" w:cs="Times New Roman"/>
                <w:sz w:val="24"/>
                <w:szCs w:val="24"/>
              </w:rPr>
              <w:lastRenderedPageBreak/>
              <w:t>Особенности экономического и политического развития Латинской Америки</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3260" w:type="dxa"/>
          </w:tcPr>
          <w:p w:rsidR="00CF09F2" w:rsidRPr="007B7A43" w:rsidRDefault="00CF09F2" w:rsidP="00CF09F2">
            <w:pPr>
              <w:rPr>
                <w:rFonts w:ascii="Times New Roman" w:hAnsi="Times New Roman" w:cs="Times New Roman"/>
                <w:sz w:val="24"/>
                <w:szCs w:val="24"/>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15</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16</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17</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Особенности культурного развития: архитектура, изобразительное искусство, литература, кинематограф, музыка. </w:t>
            </w:r>
            <w:r w:rsidRPr="007B7A43">
              <w:rPr>
                <w:rFonts w:ascii="Times New Roman" w:hAnsi="Times New Roman" w:cs="Times New Roman"/>
                <w:sz w:val="24"/>
                <w:szCs w:val="24"/>
                <w:lang w:val="en-US"/>
              </w:rPr>
              <w:t>Олимпийское движение</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18</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теме «Мир в 1918–1938 гг.»</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19</w:t>
            </w:r>
          </w:p>
        </w:tc>
        <w:tc>
          <w:tcPr>
            <w:tcW w:w="2711" w:type="dxa"/>
            <w:tcMar>
              <w:top w:w="50" w:type="dxa"/>
              <w:left w:w="100" w:type="dxa"/>
            </w:tcMar>
            <w:vAlign w:val="center"/>
          </w:tcPr>
          <w:p w:rsidR="00CF09F2" w:rsidRPr="007B7A43" w:rsidRDefault="003803FE" w:rsidP="00CF09F2">
            <w:pPr>
              <w:rPr>
                <w:rFonts w:ascii="Times New Roman" w:hAnsi="Times New Roman" w:cs="Times New Roman"/>
                <w:b/>
                <w:sz w:val="24"/>
                <w:szCs w:val="24"/>
              </w:rPr>
            </w:pPr>
            <w:r w:rsidRPr="007B7A43">
              <w:rPr>
                <w:rFonts w:ascii="Times New Roman" w:hAnsi="Times New Roman" w:cs="Times New Roman"/>
                <w:b/>
                <w:sz w:val="24"/>
                <w:szCs w:val="24"/>
              </w:rPr>
              <w:t>Раздел 3. Вторая мировая война. 1939–1945 гг.      4 ч.</w:t>
            </w:r>
          </w:p>
          <w:p w:rsidR="003803FE"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w:t>
            </w:r>
            <w:r w:rsidRPr="007B7A43">
              <w:rPr>
                <w:rFonts w:ascii="Times New Roman" w:hAnsi="Times New Roman" w:cs="Times New Roman"/>
                <w:sz w:val="24"/>
                <w:szCs w:val="24"/>
              </w:rPr>
              <w:lastRenderedPageBreak/>
              <w:t>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tc>
        <w:tc>
          <w:tcPr>
            <w:tcW w:w="1329" w:type="dxa"/>
            <w:tcMar>
              <w:top w:w="50" w:type="dxa"/>
              <w:left w:w="100" w:type="dxa"/>
            </w:tcMar>
            <w:vAlign w:val="center"/>
          </w:tcPr>
          <w:p w:rsidR="003803FE" w:rsidRPr="007B7A43" w:rsidRDefault="003803FE" w:rsidP="00CF09F2">
            <w:pPr>
              <w:rPr>
                <w:rFonts w:ascii="Times New Roman" w:hAnsi="Times New Roman" w:cs="Times New Roman"/>
                <w:sz w:val="24"/>
                <w:szCs w:val="24"/>
              </w:rPr>
            </w:pPr>
          </w:p>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Видеофрагменты: Сражения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второй мировой войны</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Электронная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образовательная среда</w:t>
            </w:r>
          </w:p>
          <w:p w:rsidR="00CF09F2"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«Русское слово» </w:t>
            </w:r>
            <w:r w:rsidRPr="007B7A43">
              <w:rPr>
                <w:rFonts w:ascii="Times New Roman" w:hAnsi="Times New Roman" w:cs="Times New Roman"/>
                <w:sz w:val="24"/>
                <w:szCs w:val="24"/>
                <w:lang w:val="en-US"/>
              </w:rPr>
              <w:t>http</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russloedu</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w:t>
            </w:r>
            <w:r w:rsidRPr="007B7A43">
              <w:rPr>
                <w:rFonts w:ascii="Times New Roman" w:hAnsi="Times New Roman" w:cs="Times New Roman"/>
                <w:sz w:val="24"/>
                <w:szCs w:val="24"/>
              </w:rPr>
              <w:t>/</w:t>
            </w:r>
          </w:p>
        </w:tc>
      </w:tr>
      <w:tr w:rsidR="00CF09F2" w:rsidRPr="00803F5C"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20</w:t>
            </w:r>
          </w:p>
        </w:tc>
        <w:tc>
          <w:tcPr>
            <w:tcW w:w="2711" w:type="dxa"/>
            <w:tcMar>
              <w:top w:w="50" w:type="dxa"/>
              <w:left w:w="100" w:type="dxa"/>
            </w:tcMar>
            <w:vAlign w:val="center"/>
          </w:tcPr>
          <w:p w:rsidR="003803FE" w:rsidRPr="007B7A43" w:rsidRDefault="003803FE" w:rsidP="003803FE">
            <w:pPr>
              <w:rPr>
                <w:rFonts w:ascii="Times New Roman" w:hAnsi="Times New Roman" w:cs="Times New Roman"/>
                <w:sz w:val="24"/>
                <w:szCs w:val="24"/>
              </w:rPr>
            </w:pPr>
            <w:r w:rsidRPr="007B7A43">
              <w:rPr>
                <w:rFonts w:ascii="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F09F2" w:rsidRPr="007B7A43" w:rsidRDefault="003803FE" w:rsidP="003803FE">
            <w:pPr>
              <w:rPr>
                <w:rFonts w:ascii="Times New Roman" w:hAnsi="Times New Roman" w:cs="Times New Roman"/>
                <w:sz w:val="24"/>
                <w:szCs w:val="24"/>
              </w:rPr>
            </w:pPr>
            <w:r w:rsidRPr="007B7A43">
              <w:rPr>
                <w:rFonts w:ascii="Times New Roman" w:hAnsi="Times New Roman" w:cs="Times New Roman"/>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A218D9"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CF09F2" w:rsidRPr="00803F5C"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21</w:t>
            </w: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A218D9"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22</w:t>
            </w:r>
          </w:p>
        </w:tc>
        <w:tc>
          <w:tcPr>
            <w:tcW w:w="2711" w:type="dxa"/>
            <w:tcMar>
              <w:top w:w="50" w:type="dxa"/>
              <w:left w:w="100" w:type="dxa"/>
            </w:tcMar>
            <w:vAlign w:val="center"/>
          </w:tcPr>
          <w:p w:rsidR="003803FE" w:rsidRPr="007B7A43" w:rsidRDefault="003803FE" w:rsidP="003803FE">
            <w:pPr>
              <w:rPr>
                <w:rFonts w:ascii="Times New Roman" w:hAnsi="Times New Roman" w:cs="Times New Roman"/>
                <w:sz w:val="24"/>
                <w:szCs w:val="24"/>
              </w:rPr>
            </w:pPr>
            <w:r w:rsidRPr="007B7A43">
              <w:rPr>
                <w:rFonts w:ascii="Times New Roman" w:hAnsi="Times New Roman" w:cs="Times New Roman"/>
                <w:sz w:val="24"/>
                <w:szCs w:val="24"/>
              </w:rPr>
              <w:t xml:space="preserve">Открытие Второго фронта. Военные </w:t>
            </w:r>
            <w:r w:rsidRPr="007B7A43">
              <w:rPr>
                <w:rFonts w:ascii="Times New Roman" w:hAnsi="Times New Roman" w:cs="Times New Roman"/>
                <w:sz w:val="24"/>
                <w:szCs w:val="24"/>
              </w:rPr>
              <w:lastRenderedPageBreak/>
              <w:t>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CF09F2" w:rsidRPr="007B7A43" w:rsidRDefault="003803FE" w:rsidP="003803FE">
            <w:pPr>
              <w:rPr>
                <w:rFonts w:ascii="Times New Roman" w:hAnsi="Times New Roman" w:cs="Times New Roman"/>
                <w:sz w:val="24"/>
                <w:szCs w:val="24"/>
              </w:rPr>
            </w:pPr>
            <w:r w:rsidRPr="007B7A43">
              <w:rPr>
                <w:rFonts w:ascii="Times New Roman" w:hAnsi="Times New Roman" w:cs="Times New Roman"/>
                <w:sz w:val="24"/>
                <w:szCs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CF09F2" w:rsidRPr="007B7A43" w:rsidTr="00A218D9">
        <w:trPr>
          <w:trHeight w:val="144"/>
          <w:tblCellSpacing w:w="20" w:type="nil"/>
        </w:trPr>
        <w:tc>
          <w:tcPr>
            <w:tcW w:w="586" w:type="dxa"/>
            <w:tcMar>
              <w:top w:w="50" w:type="dxa"/>
              <w:left w:w="100" w:type="dxa"/>
            </w:tcMar>
            <w:vAlign w:val="center"/>
          </w:tcPr>
          <w:p w:rsidR="00CF09F2" w:rsidRPr="007B7A43" w:rsidRDefault="00CF09F2" w:rsidP="00CF09F2">
            <w:pPr>
              <w:rPr>
                <w:rFonts w:ascii="Times New Roman" w:hAnsi="Times New Roman" w:cs="Times New Roman"/>
                <w:sz w:val="24"/>
                <w:szCs w:val="24"/>
              </w:rPr>
            </w:pPr>
          </w:p>
        </w:tc>
        <w:tc>
          <w:tcPr>
            <w:tcW w:w="2711" w:type="dxa"/>
            <w:tcMar>
              <w:top w:w="50" w:type="dxa"/>
              <w:left w:w="100" w:type="dxa"/>
            </w:tcMar>
            <w:vAlign w:val="center"/>
          </w:tcPr>
          <w:p w:rsidR="00CF09F2" w:rsidRPr="007B7A43" w:rsidRDefault="003803FE" w:rsidP="00CF09F2">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курсу «Всеобщая история. 1914–1945 гг.»</w:t>
            </w:r>
          </w:p>
          <w:p w:rsidR="003803FE" w:rsidRPr="007B7A43" w:rsidRDefault="003803FE" w:rsidP="00CF09F2">
            <w:pPr>
              <w:rPr>
                <w:rFonts w:ascii="Times New Roman" w:hAnsi="Times New Roman" w:cs="Times New Roman"/>
                <w:sz w:val="24"/>
                <w:szCs w:val="24"/>
              </w:rPr>
            </w:pPr>
          </w:p>
          <w:p w:rsidR="003803FE" w:rsidRPr="007B7A43" w:rsidRDefault="003803FE" w:rsidP="00CF09F2">
            <w:pPr>
              <w:rPr>
                <w:rFonts w:ascii="Times New Roman" w:hAnsi="Times New Roman" w:cs="Times New Roman"/>
                <w:sz w:val="24"/>
                <w:szCs w:val="24"/>
              </w:rPr>
            </w:pPr>
          </w:p>
          <w:p w:rsidR="003803FE" w:rsidRPr="007B7A43" w:rsidRDefault="003803FE" w:rsidP="00CF09F2">
            <w:pPr>
              <w:rPr>
                <w:rFonts w:ascii="Times New Roman" w:hAnsi="Times New Roman" w:cs="Times New Roman"/>
                <w:b/>
                <w:sz w:val="24"/>
                <w:szCs w:val="24"/>
                <w:lang w:val="en-US"/>
              </w:rPr>
            </w:pPr>
            <w:r w:rsidRPr="007B7A43">
              <w:rPr>
                <w:rFonts w:ascii="Times New Roman" w:hAnsi="Times New Roman" w:cs="Times New Roman"/>
                <w:b/>
                <w:sz w:val="24"/>
                <w:szCs w:val="24"/>
                <w:lang w:val="en-US"/>
              </w:rPr>
              <w:t>ИСТОРИЯ РОССИИ. 1914–1945 ГОДЫ</w:t>
            </w:r>
          </w:p>
        </w:tc>
        <w:tc>
          <w:tcPr>
            <w:tcW w:w="1329" w:type="dxa"/>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CF09F2" w:rsidRPr="007B7A43" w:rsidRDefault="00CF09F2" w:rsidP="00CF09F2">
            <w:pPr>
              <w:rPr>
                <w:rFonts w:ascii="Times New Roman" w:hAnsi="Times New Roman" w:cs="Times New Roman"/>
                <w:sz w:val="24"/>
                <w:szCs w:val="24"/>
                <w:lang w:val="en-US"/>
              </w:rPr>
            </w:pPr>
          </w:p>
        </w:tc>
        <w:tc>
          <w:tcPr>
            <w:tcW w:w="3260" w:type="dxa"/>
          </w:tcPr>
          <w:p w:rsidR="00CF09F2" w:rsidRPr="007B7A43" w:rsidRDefault="00CF09F2" w:rsidP="00CF09F2">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23</w:t>
            </w:r>
          </w:p>
        </w:tc>
        <w:tc>
          <w:tcPr>
            <w:tcW w:w="2711" w:type="dxa"/>
            <w:tcMar>
              <w:top w:w="50" w:type="dxa"/>
              <w:left w:w="100" w:type="dxa"/>
            </w:tcMar>
            <w:vAlign w:val="center"/>
          </w:tcPr>
          <w:p w:rsidR="0069259A" w:rsidRPr="007B7A43" w:rsidRDefault="0069259A" w:rsidP="0069259A">
            <w:pPr>
              <w:rPr>
                <w:rFonts w:ascii="Times New Roman" w:hAnsi="Times New Roman" w:cs="Times New Roman"/>
                <w:b/>
                <w:sz w:val="24"/>
                <w:szCs w:val="24"/>
              </w:rPr>
            </w:pPr>
            <w:r w:rsidRPr="007B7A43">
              <w:rPr>
                <w:rFonts w:ascii="Times New Roman" w:hAnsi="Times New Roman" w:cs="Times New Roman"/>
                <w:b/>
                <w:sz w:val="24"/>
                <w:szCs w:val="24"/>
              </w:rPr>
              <w:t>Раздел 1. Россия в 1914–1922 гг.                   14 ч.</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Введение в историю России начала ХХ в. Время революционных потрясений и войн. Россия и мир накануне Первой мировой войны. Завершение </w:t>
            </w:r>
            <w:r w:rsidRPr="007B7A43">
              <w:rPr>
                <w:rFonts w:ascii="Times New Roman" w:hAnsi="Times New Roman" w:cs="Times New Roman"/>
                <w:sz w:val="24"/>
                <w:szCs w:val="24"/>
              </w:rPr>
              <w:lastRenderedPageBreak/>
              <w:t>территориального раздела мира и кризис международных отношений.</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lastRenderedPageBreak/>
              <w:t>24</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25</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26</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27</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7B7A43">
              <w:rPr>
                <w:rFonts w:ascii="Times New Roman" w:hAnsi="Times New Roman" w:cs="Times New Roman"/>
                <w:sz w:val="24"/>
                <w:szCs w:val="24"/>
              </w:rPr>
              <w:lastRenderedPageBreak/>
              <w:t>депутатов и его декреты. Основные политические партии в 1917 г. Кризисы Временного правительства</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28</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29</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Первые декреты новой власти. Учредительное собрание. Организация власти Советов. Создание новой армии и спецслужбы. </w:t>
            </w:r>
            <w:r w:rsidRPr="007B7A43">
              <w:rPr>
                <w:rFonts w:ascii="Times New Roman" w:hAnsi="Times New Roman" w:cs="Times New Roman"/>
                <w:sz w:val="24"/>
                <w:szCs w:val="24"/>
                <w:lang w:val="en-US"/>
              </w:rPr>
              <w:t>Брестский мир. Конституция РСФСР 1918 года.</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30</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Экономическая политика советской власти. Национализация промышленности. </w:t>
            </w:r>
            <w:r w:rsidRPr="007B7A43">
              <w:rPr>
                <w:rFonts w:ascii="Times New Roman" w:hAnsi="Times New Roman" w:cs="Times New Roman"/>
                <w:sz w:val="24"/>
                <w:szCs w:val="24"/>
                <w:lang w:val="en-US"/>
              </w:rPr>
              <w:t>«Военный коммунизм» в городе и деревне. План ГОЭРЛО</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31</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Гражданская война: истоки и основные </w:t>
            </w:r>
            <w:r w:rsidRPr="007B7A43">
              <w:rPr>
                <w:rFonts w:ascii="Times New Roman" w:hAnsi="Times New Roman" w:cs="Times New Roman"/>
                <w:sz w:val="24"/>
                <w:szCs w:val="24"/>
              </w:rPr>
              <w:lastRenderedPageBreak/>
              <w:t>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32</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33</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34</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Идеология и культура в годы Гражданской войны. Перемены в идеологии. Политика </w:t>
            </w:r>
            <w:r w:rsidRPr="007B7A43">
              <w:rPr>
                <w:rFonts w:ascii="Times New Roman" w:hAnsi="Times New Roman" w:cs="Times New Roman"/>
                <w:sz w:val="24"/>
                <w:szCs w:val="24"/>
              </w:rPr>
              <w:lastRenderedPageBreak/>
              <w:t>новой власти в области образования и науки. Власть и интеллигенция. Отношение к Русской православной церкви.Повседневная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p w:rsidR="00A3095E" w:rsidRPr="007B7A43" w:rsidRDefault="00A3095E" w:rsidP="0069259A">
            <w:pPr>
              <w:rPr>
                <w:rFonts w:ascii="Times New Roman" w:hAnsi="Times New Roman" w:cs="Times New Roman"/>
                <w:sz w:val="24"/>
                <w:szCs w:val="24"/>
                <w:lang w:val="en-US"/>
              </w:rPr>
            </w:pPr>
          </w:p>
          <w:p w:rsidR="00A3095E" w:rsidRPr="007B7A43" w:rsidRDefault="00A3095E" w:rsidP="0069259A">
            <w:pPr>
              <w:rPr>
                <w:rFonts w:ascii="Times New Roman" w:hAnsi="Times New Roman" w:cs="Times New Roman"/>
                <w:sz w:val="24"/>
                <w:szCs w:val="24"/>
                <w:lang w:val="en-US"/>
              </w:rPr>
            </w:pPr>
          </w:p>
          <w:p w:rsidR="00A3095E" w:rsidRPr="007B7A43" w:rsidRDefault="00A3095E" w:rsidP="0069259A">
            <w:pPr>
              <w:rPr>
                <w:rFonts w:ascii="Times New Roman" w:hAnsi="Times New Roman" w:cs="Times New Roman"/>
                <w:sz w:val="24"/>
                <w:szCs w:val="24"/>
                <w:lang w:val="en-US"/>
              </w:rPr>
            </w:pPr>
          </w:p>
          <w:p w:rsidR="00A3095E" w:rsidRPr="007B7A43" w:rsidRDefault="00A3095E"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35</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Наш край в 1914–1922 гг.</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36</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теме «Россия в 1914–1922 гг.»</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37</w:t>
            </w:r>
          </w:p>
        </w:tc>
        <w:tc>
          <w:tcPr>
            <w:tcW w:w="2711" w:type="dxa"/>
            <w:tcMar>
              <w:top w:w="50" w:type="dxa"/>
              <w:left w:w="100" w:type="dxa"/>
            </w:tcMar>
            <w:vAlign w:val="center"/>
          </w:tcPr>
          <w:p w:rsidR="0069259A" w:rsidRPr="007B7A43" w:rsidRDefault="0069259A" w:rsidP="0069259A">
            <w:pPr>
              <w:rPr>
                <w:rFonts w:ascii="Times New Roman" w:hAnsi="Times New Roman" w:cs="Times New Roman"/>
                <w:b/>
                <w:sz w:val="24"/>
                <w:szCs w:val="24"/>
              </w:rPr>
            </w:pPr>
            <w:r w:rsidRPr="007B7A43">
              <w:rPr>
                <w:rFonts w:ascii="Times New Roman" w:hAnsi="Times New Roman" w:cs="Times New Roman"/>
                <w:b/>
                <w:sz w:val="24"/>
                <w:szCs w:val="24"/>
              </w:rPr>
              <w:t>Раздел 2. Советский Союз в 1920 – 1930-е гг.    17 ч.</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 Переход от «военного коммунизма» к новой экономической политике.</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38</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Экономическое и социальное развитие в годы нэпа. Замена продразверстки единым продналогом. Новая экономическая политика в </w:t>
            </w:r>
            <w:r w:rsidRPr="007B7A43">
              <w:rPr>
                <w:rFonts w:ascii="Times New Roman" w:hAnsi="Times New Roman" w:cs="Times New Roman"/>
                <w:sz w:val="24"/>
                <w:szCs w:val="24"/>
              </w:rPr>
              <w:lastRenderedPageBreak/>
              <w:t>промышленности. Иностранные концессии. Стимулирование кооперации. Финансовая реформа Г.Я. Сокольникова. Создание Госплана и противоречия нэпа.</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39</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40</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41</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42</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43</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1 </w:t>
            </w:r>
            <w:r w:rsidRPr="007B7A43">
              <w:rPr>
                <w:rFonts w:ascii="Times New Roman" w:hAnsi="Times New Roman" w:cs="Times New Roman"/>
                <w:sz w:val="24"/>
                <w:szCs w:val="24"/>
                <w:lang w:val="en-US"/>
              </w:rPr>
              <w:t xml:space="preserve">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44</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45</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w:t>
            </w:r>
            <w:r w:rsidRPr="007B7A43">
              <w:rPr>
                <w:rFonts w:ascii="Times New Roman" w:hAnsi="Times New Roman" w:cs="Times New Roman"/>
                <w:sz w:val="24"/>
                <w:szCs w:val="24"/>
              </w:rPr>
              <w:lastRenderedPageBreak/>
              <w:t>государственное строительство.</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46</w:t>
            </w:r>
          </w:p>
        </w:tc>
        <w:tc>
          <w:tcPr>
            <w:tcW w:w="2711" w:type="dxa"/>
            <w:tcMar>
              <w:top w:w="50" w:type="dxa"/>
              <w:left w:w="100" w:type="dxa"/>
            </w:tcMar>
            <w:vAlign w:val="center"/>
          </w:tcPr>
          <w:p w:rsidR="0069259A" w:rsidRPr="00A2250A"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Культурное пространство советского общества в 1930-е гг. Формирование «нового человека». Власть и церковь. </w:t>
            </w:r>
            <w:r w:rsidRPr="00A2250A">
              <w:rPr>
                <w:rFonts w:ascii="Times New Roman" w:hAnsi="Times New Roman" w:cs="Times New Roman"/>
                <w:sz w:val="24"/>
                <w:szCs w:val="24"/>
              </w:rPr>
              <w:t>Культурная революция.</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47</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Достижения отечественной науки в 1930-е гг. Развитие здравоохранения и образования.</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48</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Советское искусство 1930-х гг. Власть и культура. Советская литература. Советские кинематограф, музыка, изобразительное искусство, театр.</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49</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СССР и мировое сообщество в 1929–1939 гг. Мировой экономический кризис 1929–1933 гг. и пути выхода из него. Борьба за создание системы коллективной </w:t>
            </w:r>
            <w:r w:rsidRPr="007B7A43">
              <w:rPr>
                <w:rFonts w:ascii="Times New Roman" w:hAnsi="Times New Roman" w:cs="Times New Roman"/>
                <w:sz w:val="24"/>
                <w:szCs w:val="24"/>
              </w:rPr>
              <w:lastRenderedPageBreak/>
              <w:t>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50</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51</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52</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Наш край в 1920–1930-е гг.</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53</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разделу «Советский Союз в 1920–1930-е гг.»</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54</w:t>
            </w:r>
          </w:p>
        </w:tc>
        <w:tc>
          <w:tcPr>
            <w:tcW w:w="2711" w:type="dxa"/>
            <w:tcMar>
              <w:top w:w="50" w:type="dxa"/>
              <w:left w:w="100" w:type="dxa"/>
            </w:tcMar>
            <w:vAlign w:val="center"/>
          </w:tcPr>
          <w:p w:rsidR="0069259A" w:rsidRPr="007B7A43" w:rsidRDefault="0069259A" w:rsidP="0069259A">
            <w:pPr>
              <w:rPr>
                <w:rFonts w:ascii="Times New Roman" w:hAnsi="Times New Roman" w:cs="Times New Roman"/>
                <w:b/>
                <w:sz w:val="24"/>
                <w:szCs w:val="24"/>
              </w:rPr>
            </w:pPr>
            <w:r w:rsidRPr="007B7A43">
              <w:rPr>
                <w:rFonts w:ascii="Times New Roman" w:hAnsi="Times New Roman" w:cs="Times New Roman"/>
                <w:b/>
                <w:sz w:val="24"/>
                <w:szCs w:val="24"/>
              </w:rPr>
              <w:t>Раздел 3. Великая Отечественная война. 1941–1945 гг.</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План «Барбаросса». Вторжение врага. Чрезвычайные меры советского руководства. Тяжелые бои летом – осенью 1941 г. Прорыв </w:t>
            </w:r>
            <w:r w:rsidRPr="007B7A43">
              <w:rPr>
                <w:rFonts w:ascii="Times New Roman" w:hAnsi="Times New Roman" w:cs="Times New Roman"/>
                <w:sz w:val="24"/>
                <w:szCs w:val="24"/>
              </w:rPr>
              <w:lastRenderedPageBreak/>
              <w:t>гитлеровцев к Ленинграду.</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Видеофрагменты: Сражения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второй мировой войны</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Электронная</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образовательная среда</w:t>
            </w:r>
          </w:p>
          <w:p w:rsidR="0069259A"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«Русское слово» </w:t>
            </w:r>
            <w:r w:rsidRPr="007B7A43">
              <w:rPr>
                <w:rFonts w:ascii="Times New Roman" w:hAnsi="Times New Roman" w:cs="Times New Roman"/>
                <w:sz w:val="24"/>
                <w:szCs w:val="24"/>
                <w:lang w:val="en-US"/>
              </w:rPr>
              <w:t>http</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russloedu</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w:t>
            </w:r>
            <w:r w:rsidRPr="007B7A43">
              <w:rPr>
                <w:rFonts w:ascii="Times New Roman" w:hAnsi="Times New Roman" w:cs="Times New Roman"/>
                <w:sz w:val="24"/>
                <w:szCs w:val="24"/>
              </w:rPr>
              <w:t>/</w:t>
            </w: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55</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56</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Диски: «От Кремля до</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Рейхстага», Электронная</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образовательная среда</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 xml:space="preserve">«Русское слово» </w:t>
            </w:r>
            <w:r w:rsidRPr="007B7A43">
              <w:rPr>
                <w:rFonts w:ascii="Times New Roman" w:hAnsi="Times New Roman" w:cs="Times New Roman"/>
                <w:sz w:val="24"/>
                <w:szCs w:val="24"/>
                <w:lang w:val="en-US"/>
              </w:rPr>
              <w:t>http</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russlo</w:t>
            </w:r>
          </w:p>
          <w:p w:rsidR="00A3095E"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w:t>
            </w:r>
          </w:p>
          <w:p w:rsidR="00A3095E"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edu</w:t>
            </w:r>
          </w:p>
          <w:p w:rsidR="00A3095E"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.ru/ 1С:Образование</w:t>
            </w:r>
          </w:p>
          <w:p w:rsidR="00A3095E"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https://urok.1</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lang w:val="en-US"/>
              </w:rPr>
              <w:t>c</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w:t>
            </w:r>
            <w:r w:rsidRPr="007B7A43">
              <w:rPr>
                <w:rFonts w:ascii="Times New Roman" w:hAnsi="Times New Roman" w:cs="Times New Roman"/>
                <w:sz w:val="24"/>
                <w:szCs w:val="24"/>
                <w:lang w:val="en-US"/>
              </w:rPr>
              <w:t>ru</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 Российская</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rPr>
              <w:t>электронная школа</w:t>
            </w:r>
          </w:p>
          <w:p w:rsidR="00A3095E" w:rsidRPr="007B7A43" w:rsidRDefault="00A3095E" w:rsidP="00A3095E">
            <w:pPr>
              <w:pStyle w:val="a3"/>
              <w:rPr>
                <w:rFonts w:ascii="Times New Roman" w:hAnsi="Times New Roman" w:cs="Times New Roman"/>
                <w:sz w:val="24"/>
                <w:szCs w:val="24"/>
              </w:rPr>
            </w:pPr>
            <w:r w:rsidRPr="007B7A43">
              <w:rPr>
                <w:rFonts w:ascii="Times New Roman" w:hAnsi="Times New Roman" w:cs="Times New Roman"/>
                <w:sz w:val="24"/>
                <w:szCs w:val="24"/>
                <w:lang w:val="en-US"/>
              </w:rPr>
              <w:t>https</w:t>
            </w:r>
            <w:r w:rsidRPr="007B7A43">
              <w:rPr>
                <w:rFonts w:ascii="Times New Roman" w:hAnsi="Times New Roman" w:cs="Times New Roman"/>
                <w:sz w:val="24"/>
                <w:szCs w:val="24"/>
              </w:rPr>
              <w:t>://</w:t>
            </w:r>
            <w:r w:rsidRPr="007B7A43">
              <w:rPr>
                <w:rFonts w:ascii="Times New Roman" w:hAnsi="Times New Roman" w:cs="Times New Roman"/>
                <w:sz w:val="24"/>
                <w:szCs w:val="24"/>
                <w:lang w:val="en-US"/>
              </w:rPr>
              <w:t>resh</w:t>
            </w:r>
          </w:p>
          <w:p w:rsidR="00A3095E"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.edu</w:t>
            </w:r>
          </w:p>
          <w:p w:rsidR="0069259A" w:rsidRPr="007B7A43" w:rsidRDefault="00A3095E" w:rsidP="00A3095E">
            <w:pPr>
              <w:pStyle w:val="a3"/>
              <w:rPr>
                <w:rFonts w:ascii="Times New Roman" w:hAnsi="Times New Roman" w:cs="Times New Roman"/>
                <w:sz w:val="24"/>
                <w:szCs w:val="24"/>
                <w:lang w:val="en-US"/>
              </w:rPr>
            </w:pPr>
            <w:r w:rsidRPr="007B7A43">
              <w:rPr>
                <w:rFonts w:ascii="Times New Roman" w:hAnsi="Times New Roman" w:cs="Times New Roman"/>
                <w:sz w:val="24"/>
                <w:szCs w:val="24"/>
                <w:lang w:val="en-US"/>
              </w:rPr>
              <w:t>.ru/</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57</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58</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Боевые действия весной и в начале лета 1942 года. Начало битвы за Кавказ. Сталинградская битва. Контрнаступление под Сталинградом. Ликвидация </w:t>
            </w:r>
            <w:r w:rsidRPr="007B7A43">
              <w:rPr>
                <w:rFonts w:ascii="Times New Roman" w:hAnsi="Times New Roman" w:cs="Times New Roman"/>
                <w:sz w:val="24"/>
                <w:szCs w:val="24"/>
              </w:rPr>
              <w:lastRenderedPageBreak/>
              <w:t>окруженной группировки врага.</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Наступление советских войск в январе – марте 1943 г. Прорыв блокады Ленинграда. Освобождение Ржева. Обстановка на фронте весной 1943 г.</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69259A" w:rsidP="0069259A">
            <w:pPr>
              <w:rPr>
                <w:rFonts w:ascii="Times New Roman" w:hAnsi="Times New Roman" w:cs="Times New Roman"/>
                <w:sz w:val="24"/>
                <w:szCs w:val="24"/>
                <w:lang w:val="en-US"/>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59</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Немецкое наступление под Курском. Курская битва. Контрнаступление Красной Армии. Битва за Днепр. </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3095E" w:rsidP="0069259A">
            <w:pPr>
              <w:rPr>
                <w:rFonts w:ascii="Times New Roman" w:hAnsi="Times New Roman" w:cs="Times New Roman"/>
                <w:sz w:val="24"/>
                <w:szCs w:val="24"/>
              </w:rPr>
            </w:pPr>
            <w:r w:rsidRPr="007B7A43">
              <w:rPr>
                <w:rFonts w:ascii="Times New Roman" w:hAnsi="Times New Roman" w:cs="Times New Roman"/>
                <w:sz w:val="24"/>
                <w:szCs w:val="24"/>
              </w:rPr>
              <w:t>Диски: «От Кремля до Рейхстага», Электронная образовательная среда «Русское слово» http://russlo - edu .ru/ 1С:Образование https://urok.1 c .ru / Российская электронная школа https://resh .edu .ru/</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60</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Укрепление антигитлеровской коалиции. Тегеранская конференция 1943 г. Завершение коренного перелома</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61</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62</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Вклад в победу деятелей науки. Советский атомный проект. Сражающаяся культура. Литература военных лет. Разграбление культурных ценностей </w:t>
            </w:r>
            <w:r w:rsidRPr="007B7A43">
              <w:rPr>
                <w:rFonts w:ascii="Times New Roman" w:hAnsi="Times New Roman" w:cs="Times New Roman"/>
                <w:sz w:val="24"/>
                <w:szCs w:val="24"/>
              </w:rPr>
              <w:lastRenderedPageBreak/>
              <w:t>на оккупированных территориях</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63</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64</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Ялтинская конференция. Последние сражения. Битва за Берлин. Встреча на Эльбе. Взятие Берлина и капитуляция Германии.</w:t>
            </w:r>
          </w:p>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Окончание Второй мировой войны. Итоги и уроки. </w:t>
            </w:r>
            <w:r w:rsidRPr="007B7A43">
              <w:rPr>
                <w:rFonts w:ascii="Times New Roman" w:hAnsi="Times New Roman" w:cs="Times New Roman"/>
                <w:sz w:val="24"/>
                <w:szCs w:val="24"/>
                <w:lang w:val="en-US"/>
              </w:rPr>
              <w:t>Потсдамская конференция.</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65</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Вступление СССР в войну с Японией. Освобождение Маньчжурии и Кореи. Освобождение Южного Сахалина и Курильских островов.</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803F5C"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66</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p>
        </w:tc>
        <w:tc>
          <w:tcPr>
            <w:tcW w:w="3260" w:type="dxa"/>
          </w:tcPr>
          <w:p w:rsidR="0069259A" w:rsidRPr="007B7A43" w:rsidRDefault="00A218D9"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https://resh.edu.ru/subject/3/10/</w:t>
            </w: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t>67</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Наш край в 1941–1945 гг. </w:t>
            </w:r>
          </w:p>
          <w:p w:rsidR="0069259A" w:rsidRPr="007B7A43" w:rsidRDefault="0069259A" w:rsidP="0069259A">
            <w:pPr>
              <w:rPr>
                <w:rFonts w:ascii="Times New Roman" w:hAnsi="Times New Roman" w:cs="Times New Roman"/>
                <w:sz w:val="24"/>
                <w:szCs w:val="24"/>
              </w:rPr>
            </w:pP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r w:rsidR="0069259A" w:rsidRPr="007B7A43" w:rsidTr="00A218D9">
        <w:trPr>
          <w:trHeight w:val="144"/>
          <w:tblCellSpacing w:w="20" w:type="nil"/>
        </w:trPr>
        <w:tc>
          <w:tcPr>
            <w:tcW w:w="586" w:type="dxa"/>
            <w:tcMar>
              <w:top w:w="50" w:type="dxa"/>
              <w:left w:w="100" w:type="dxa"/>
            </w:tcMar>
            <w:vAlign w:val="center"/>
          </w:tcPr>
          <w:p w:rsidR="0069259A" w:rsidRPr="007B7A43" w:rsidRDefault="0069259A" w:rsidP="0069259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68</w:t>
            </w:r>
          </w:p>
        </w:tc>
        <w:tc>
          <w:tcPr>
            <w:tcW w:w="2711"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теме «Великая Отечественная война 1941–1945 гг.»</w:t>
            </w:r>
          </w:p>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Итоговое повторение.</w:t>
            </w:r>
          </w:p>
        </w:tc>
        <w:tc>
          <w:tcPr>
            <w:tcW w:w="1329" w:type="dxa"/>
            <w:tcMar>
              <w:top w:w="50" w:type="dxa"/>
              <w:left w:w="100" w:type="dxa"/>
            </w:tcMar>
            <w:vAlign w:val="center"/>
          </w:tcPr>
          <w:p w:rsidR="0069259A" w:rsidRPr="007B7A43" w:rsidRDefault="0069259A" w:rsidP="0069259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3029" w:type="dxa"/>
            <w:vMerge/>
            <w:tcMar>
              <w:top w:w="50" w:type="dxa"/>
              <w:left w:w="100" w:type="dxa"/>
            </w:tcMar>
            <w:vAlign w:val="center"/>
          </w:tcPr>
          <w:p w:rsidR="0069259A" w:rsidRPr="007B7A43" w:rsidRDefault="0069259A" w:rsidP="0069259A">
            <w:pPr>
              <w:rPr>
                <w:rFonts w:ascii="Times New Roman" w:hAnsi="Times New Roman" w:cs="Times New Roman"/>
                <w:sz w:val="24"/>
                <w:szCs w:val="24"/>
              </w:rPr>
            </w:pPr>
          </w:p>
        </w:tc>
        <w:tc>
          <w:tcPr>
            <w:tcW w:w="3260" w:type="dxa"/>
          </w:tcPr>
          <w:p w:rsidR="0069259A" w:rsidRPr="007B7A43" w:rsidRDefault="0069259A" w:rsidP="0069259A">
            <w:pPr>
              <w:rPr>
                <w:rFonts w:ascii="Times New Roman" w:hAnsi="Times New Roman" w:cs="Times New Roman"/>
                <w:sz w:val="24"/>
                <w:szCs w:val="24"/>
              </w:rPr>
            </w:pPr>
          </w:p>
        </w:tc>
      </w:tr>
    </w:tbl>
    <w:p w:rsidR="003A3153" w:rsidRPr="007B7A43" w:rsidRDefault="003A3153" w:rsidP="003A3153">
      <w:pPr>
        <w:rPr>
          <w:rFonts w:ascii="Times New Roman" w:hAnsi="Times New Roman" w:cs="Times New Roman"/>
          <w:sz w:val="24"/>
          <w:szCs w:val="24"/>
        </w:rPr>
      </w:pPr>
    </w:p>
    <w:p w:rsidR="0069259A" w:rsidRPr="007B7A43" w:rsidRDefault="0069259A" w:rsidP="003A3153">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b/>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3477"/>
        <w:gridCol w:w="1491"/>
        <w:gridCol w:w="2370"/>
        <w:gridCol w:w="2214"/>
      </w:tblGrid>
      <w:tr w:rsidR="00AD670A" w:rsidRPr="007B7A43" w:rsidTr="00E046A5">
        <w:trPr>
          <w:trHeight w:val="1467"/>
          <w:tblCellSpacing w:w="20" w:type="nil"/>
        </w:trPr>
        <w:tc>
          <w:tcPr>
            <w:tcW w:w="682" w:type="dxa"/>
            <w:vMerge w:val="restart"/>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b/>
                <w:sz w:val="24"/>
                <w:szCs w:val="24"/>
              </w:rPr>
              <w:t xml:space="preserve">№ п/п </w:t>
            </w:r>
          </w:p>
          <w:p w:rsidR="00AD670A" w:rsidRPr="007B7A43" w:rsidRDefault="00AD670A" w:rsidP="00AD670A">
            <w:pPr>
              <w:rPr>
                <w:rFonts w:ascii="Times New Roman" w:hAnsi="Times New Roman" w:cs="Times New Roman"/>
                <w:sz w:val="24"/>
                <w:szCs w:val="24"/>
              </w:rPr>
            </w:pPr>
          </w:p>
        </w:tc>
        <w:tc>
          <w:tcPr>
            <w:tcW w:w="3643" w:type="dxa"/>
            <w:vMerge w:val="restart"/>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b/>
                <w:sz w:val="24"/>
                <w:szCs w:val="24"/>
              </w:rPr>
              <w:t xml:space="preserve">Тема урока </w:t>
            </w:r>
          </w:p>
          <w:p w:rsidR="00AD670A" w:rsidRPr="007B7A43" w:rsidRDefault="00AD670A" w:rsidP="00AD670A">
            <w:pPr>
              <w:rPr>
                <w:rFonts w:ascii="Times New Roman" w:hAnsi="Times New Roman" w:cs="Times New Roman"/>
                <w:sz w:val="24"/>
                <w:szCs w:val="24"/>
              </w:rPr>
            </w:pP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b/>
                <w:sz w:val="24"/>
                <w:szCs w:val="24"/>
              </w:rPr>
              <w:t>Количество часов</w:t>
            </w:r>
          </w:p>
        </w:tc>
        <w:tc>
          <w:tcPr>
            <w:tcW w:w="2269" w:type="dxa"/>
            <w:vMerge w:val="restart"/>
            <w:tcMar>
              <w:top w:w="50" w:type="dxa"/>
              <w:left w:w="100" w:type="dxa"/>
            </w:tcMar>
          </w:tcPr>
          <w:p w:rsidR="00AD670A" w:rsidRPr="007B7A43" w:rsidRDefault="00AD670A" w:rsidP="00AD670A">
            <w:pPr>
              <w:rPr>
                <w:rFonts w:ascii="Times New Roman" w:hAnsi="Times New Roman" w:cs="Times New Roman"/>
                <w:b/>
                <w:sz w:val="24"/>
                <w:szCs w:val="24"/>
              </w:rPr>
            </w:pPr>
            <w:r w:rsidRPr="007B7A43">
              <w:rPr>
                <w:rFonts w:ascii="Times New Roman" w:hAnsi="Times New Roman" w:cs="Times New Roman"/>
                <w:b/>
                <w:sz w:val="24"/>
                <w:szCs w:val="24"/>
              </w:rPr>
              <w:t>Деятельность учителя с учетом рабочей программы воспитания</w:t>
            </w:r>
          </w:p>
        </w:tc>
        <w:tc>
          <w:tcPr>
            <w:tcW w:w="2247" w:type="dxa"/>
          </w:tcPr>
          <w:p w:rsidR="00AD670A" w:rsidRPr="007B7A43" w:rsidRDefault="00AD670A" w:rsidP="00AD670A">
            <w:pPr>
              <w:rPr>
                <w:rFonts w:ascii="Times New Roman" w:hAnsi="Times New Roman" w:cs="Times New Roman"/>
                <w:b/>
                <w:sz w:val="24"/>
                <w:szCs w:val="24"/>
              </w:rPr>
            </w:pPr>
            <w:r w:rsidRPr="007B7A43">
              <w:rPr>
                <w:rFonts w:ascii="Times New Roman" w:hAnsi="Times New Roman" w:cs="Times New Roman"/>
                <w:b/>
                <w:bCs/>
                <w:sz w:val="24"/>
                <w:szCs w:val="24"/>
              </w:rPr>
              <w:t>Электронные (цифровые) образовательные ресурсы</w:t>
            </w:r>
          </w:p>
        </w:tc>
      </w:tr>
      <w:tr w:rsidR="00AD670A" w:rsidRPr="007B7A43" w:rsidTr="00E046A5">
        <w:trPr>
          <w:trHeight w:val="144"/>
          <w:tblCellSpacing w:w="20" w:type="nil"/>
        </w:trPr>
        <w:tc>
          <w:tcPr>
            <w:tcW w:w="0" w:type="auto"/>
            <w:vMerge/>
            <w:tcBorders>
              <w:top w:val="nil"/>
            </w:tcBorders>
            <w:tcMar>
              <w:top w:w="50" w:type="dxa"/>
              <w:left w:w="100" w:type="dxa"/>
            </w:tcMar>
          </w:tcPr>
          <w:p w:rsidR="00AD670A" w:rsidRPr="007B7A43" w:rsidRDefault="00AD670A" w:rsidP="00AD670A">
            <w:pPr>
              <w:rPr>
                <w:rFonts w:ascii="Times New Roman" w:hAnsi="Times New Roman" w:cs="Times New Roman"/>
                <w:sz w:val="24"/>
                <w:szCs w:val="24"/>
                <w:lang w:val="en-US"/>
              </w:rPr>
            </w:pPr>
          </w:p>
        </w:tc>
        <w:tc>
          <w:tcPr>
            <w:tcW w:w="0" w:type="auto"/>
            <w:vMerge/>
            <w:tcBorders>
              <w:top w:val="nil"/>
            </w:tcBorders>
            <w:tcMar>
              <w:top w:w="50" w:type="dxa"/>
              <w:left w:w="100" w:type="dxa"/>
            </w:tcMar>
          </w:tcPr>
          <w:p w:rsidR="00AD670A" w:rsidRPr="007B7A43" w:rsidRDefault="00AD670A" w:rsidP="00AD670A">
            <w:pPr>
              <w:rPr>
                <w:rFonts w:ascii="Times New Roman" w:hAnsi="Times New Roman" w:cs="Times New Roman"/>
                <w:sz w:val="24"/>
                <w:szCs w:val="24"/>
                <w:lang w:val="en-US"/>
              </w:rPr>
            </w:pP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b/>
                <w:sz w:val="24"/>
                <w:szCs w:val="24"/>
                <w:lang w:val="en-US"/>
              </w:rPr>
              <w:t xml:space="preserve">Всего </w:t>
            </w:r>
          </w:p>
          <w:p w:rsidR="00AD670A" w:rsidRPr="007B7A43" w:rsidRDefault="00AD670A" w:rsidP="00AD670A">
            <w:pPr>
              <w:rPr>
                <w:rFonts w:ascii="Times New Roman" w:hAnsi="Times New Roman" w:cs="Times New Roman"/>
                <w:sz w:val="24"/>
                <w:szCs w:val="24"/>
                <w:lang w:val="en-US"/>
              </w:rPr>
            </w:pPr>
          </w:p>
        </w:tc>
        <w:tc>
          <w:tcPr>
            <w:tcW w:w="2269" w:type="dxa"/>
            <w:vMerge/>
            <w:tcBorders>
              <w:top w:val="nil"/>
            </w:tcBorders>
            <w:tcMar>
              <w:top w:w="50" w:type="dxa"/>
              <w:left w:w="100" w:type="dxa"/>
            </w:tcMar>
          </w:tcPr>
          <w:p w:rsidR="00AD670A" w:rsidRPr="007B7A43" w:rsidRDefault="00AD670A" w:rsidP="00AD670A">
            <w:pPr>
              <w:rPr>
                <w:rFonts w:ascii="Times New Roman" w:hAnsi="Times New Roman" w:cs="Times New Roman"/>
                <w:sz w:val="24"/>
                <w:szCs w:val="24"/>
                <w:lang w:val="en-US"/>
              </w:rPr>
            </w:pPr>
          </w:p>
        </w:tc>
        <w:tc>
          <w:tcPr>
            <w:tcW w:w="2247" w:type="dxa"/>
            <w:tcBorders>
              <w:top w:val="nil"/>
            </w:tcBorders>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w:t>
            </w:r>
          </w:p>
        </w:tc>
        <w:tc>
          <w:tcPr>
            <w:tcW w:w="3643" w:type="dxa"/>
            <w:tcMar>
              <w:top w:w="50" w:type="dxa"/>
              <w:left w:w="100" w:type="dxa"/>
            </w:tcMar>
            <w:vAlign w:val="center"/>
          </w:tcPr>
          <w:p w:rsidR="00AD670A" w:rsidRPr="007B7A43" w:rsidRDefault="00D7009B" w:rsidP="00AD670A">
            <w:pPr>
              <w:rPr>
                <w:rFonts w:ascii="Times New Roman" w:hAnsi="Times New Roman" w:cs="Times New Roman"/>
                <w:b/>
                <w:sz w:val="24"/>
                <w:szCs w:val="24"/>
              </w:rPr>
            </w:pPr>
            <w:r w:rsidRPr="007B7A43">
              <w:rPr>
                <w:rFonts w:ascii="Times New Roman" w:hAnsi="Times New Roman" w:cs="Times New Roman"/>
                <w:b/>
                <w:sz w:val="24"/>
                <w:szCs w:val="24"/>
              </w:rPr>
              <w:t>ВСЕОБЩАЯ ИСТОРИЯ. 1945 ГОД – НАЧАЛО ХХI ВЕКА</w:t>
            </w:r>
          </w:p>
          <w:p w:rsidR="00D7009B" w:rsidRPr="007B7A43" w:rsidRDefault="00D7009B" w:rsidP="00AD670A">
            <w:pPr>
              <w:rPr>
                <w:rFonts w:ascii="Times New Roman" w:hAnsi="Times New Roman" w:cs="Times New Roman"/>
                <w:sz w:val="24"/>
                <w:szCs w:val="24"/>
              </w:rPr>
            </w:pPr>
          </w:p>
          <w:p w:rsidR="00D7009B" w:rsidRPr="007B7A43" w:rsidRDefault="00460599" w:rsidP="00AD670A">
            <w:pPr>
              <w:rPr>
                <w:rFonts w:ascii="Times New Roman" w:hAnsi="Times New Roman" w:cs="Times New Roman"/>
                <w:b/>
                <w:sz w:val="24"/>
                <w:szCs w:val="24"/>
              </w:rPr>
            </w:pPr>
            <w:r w:rsidRPr="007B7A43">
              <w:rPr>
                <w:rFonts w:ascii="Times New Roman" w:hAnsi="Times New Roman" w:cs="Times New Roman"/>
                <w:sz w:val="24"/>
                <w:szCs w:val="24"/>
              </w:rPr>
              <w:t>Мир во второй половине XX – начале XXI в. Интересы СССР, США, Великобритании и Франции в Европе и мире после войны</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2</w:t>
            </w:r>
          </w:p>
        </w:tc>
        <w:tc>
          <w:tcPr>
            <w:tcW w:w="3643" w:type="dxa"/>
            <w:tcMar>
              <w:top w:w="50" w:type="dxa"/>
              <w:left w:w="100" w:type="dxa"/>
            </w:tcMar>
            <w:vAlign w:val="center"/>
          </w:tcPr>
          <w:p w:rsidR="00AD670A" w:rsidRPr="007B7A43" w:rsidRDefault="00460599" w:rsidP="00AD670A">
            <w:pPr>
              <w:rPr>
                <w:rFonts w:ascii="Times New Roman" w:hAnsi="Times New Roman" w:cs="Times New Roman"/>
                <w:b/>
                <w:sz w:val="24"/>
                <w:szCs w:val="24"/>
              </w:rPr>
            </w:pPr>
            <w:r w:rsidRPr="007B7A43">
              <w:rPr>
                <w:rFonts w:ascii="Times New Roman" w:hAnsi="Times New Roman" w:cs="Times New Roman"/>
                <w:b/>
                <w:sz w:val="24"/>
                <w:szCs w:val="24"/>
              </w:rPr>
              <w:t>Раздел 1. США и страны Европы во второй половине XX – начале XXI в.                           6 ч.</w:t>
            </w:r>
          </w:p>
          <w:p w:rsidR="00460599"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60599" w:rsidRPr="007B7A43" w:rsidRDefault="00460599" w:rsidP="00AD670A">
            <w:pPr>
              <w:rPr>
                <w:rFonts w:ascii="Times New Roman" w:hAnsi="Times New Roman" w:cs="Times New Roman"/>
                <w:b/>
                <w:sz w:val="24"/>
                <w:szCs w:val="24"/>
              </w:rPr>
            </w:pP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val="restart"/>
            <w:tcMar>
              <w:top w:w="50" w:type="dxa"/>
              <w:left w:w="100" w:type="dxa"/>
            </w:tcMar>
            <w:vAlign w:val="center"/>
          </w:tcPr>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Формирование:</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  собственного взгляда на послевоенное развитие страны, попытках реформирования при сохранении существующего строя.  </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 осознание влияние международного положения на развитие СССР во </w:t>
            </w:r>
            <w:r w:rsidRPr="007B7A43">
              <w:rPr>
                <w:rFonts w:ascii="Times New Roman" w:hAnsi="Times New Roman" w:cs="Times New Roman"/>
                <w:sz w:val="24"/>
                <w:szCs w:val="24"/>
              </w:rPr>
              <w:lastRenderedPageBreak/>
              <w:t xml:space="preserve">второй половине </w:t>
            </w:r>
            <w:r w:rsidRPr="007B7A43">
              <w:rPr>
                <w:rFonts w:ascii="Times New Roman" w:hAnsi="Times New Roman" w:cs="Times New Roman"/>
                <w:sz w:val="24"/>
                <w:szCs w:val="24"/>
                <w:lang w:val="en-US"/>
              </w:rPr>
              <w:t>XX</w:t>
            </w:r>
            <w:r w:rsidRPr="007B7A43">
              <w:rPr>
                <w:rFonts w:ascii="Times New Roman" w:hAnsi="Times New Roman" w:cs="Times New Roman"/>
                <w:sz w:val="24"/>
                <w:szCs w:val="24"/>
              </w:rPr>
              <w:t xml:space="preserve"> в.</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xml:space="preserve">- уважительного отношения к своему народу на примере трудовых достижений советских людей в послевоенные годы. </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культурной идентичности на примере культуры народов СССР.</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толерантного поведения и сознания, уважения к культуре, истории  других народов на примере жизни многонационального СССР.</w:t>
            </w:r>
          </w:p>
          <w:p w:rsidR="00A3095E" w:rsidRPr="007B7A43" w:rsidRDefault="00A3095E" w:rsidP="00A3095E">
            <w:pPr>
              <w:rPr>
                <w:rFonts w:ascii="Times New Roman" w:hAnsi="Times New Roman" w:cs="Times New Roman"/>
                <w:sz w:val="24"/>
                <w:szCs w:val="24"/>
              </w:rPr>
            </w:pPr>
            <w:r w:rsidRPr="007B7A43">
              <w:rPr>
                <w:rFonts w:ascii="Times New Roman" w:hAnsi="Times New Roman" w:cs="Times New Roman"/>
                <w:sz w:val="24"/>
                <w:szCs w:val="24"/>
              </w:rPr>
              <w:t>- Развивать навыки группового взаимодействия</w:t>
            </w:r>
          </w:p>
          <w:p w:rsidR="00A3095E" w:rsidRPr="007B7A43" w:rsidRDefault="00A3095E" w:rsidP="00A3095E">
            <w:pPr>
              <w:rPr>
                <w:rFonts w:ascii="Times New Roman" w:hAnsi="Times New Roman" w:cs="Times New Roman"/>
                <w:sz w:val="24"/>
                <w:szCs w:val="24"/>
              </w:rPr>
            </w:pPr>
          </w:p>
          <w:p w:rsidR="00A3095E" w:rsidRPr="007B7A43" w:rsidRDefault="00A3095E" w:rsidP="00A3095E">
            <w:pPr>
              <w:rPr>
                <w:rFonts w:ascii="Times New Roman" w:hAnsi="Times New Roman" w:cs="Times New Roman"/>
                <w:sz w:val="24"/>
                <w:szCs w:val="24"/>
              </w:rPr>
            </w:pPr>
          </w:p>
          <w:p w:rsidR="00A3095E" w:rsidRPr="007B7A43" w:rsidRDefault="00A3095E" w:rsidP="00AD670A">
            <w:pPr>
              <w:rPr>
                <w:rFonts w:ascii="Times New Roman" w:hAnsi="Times New Roman" w:cs="Times New Roman"/>
                <w:sz w:val="24"/>
                <w:szCs w:val="24"/>
              </w:rPr>
            </w:pPr>
          </w:p>
          <w:p w:rsidR="00A3095E" w:rsidRPr="007B7A43" w:rsidRDefault="00A3095E" w:rsidP="00AD670A">
            <w:pPr>
              <w:rPr>
                <w:rFonts w:ascii="Times New Roman" w:hAnsi="Times New Roman" w:cs="Times New Roman"/>
                <w:sz w:val="24"/>
                <w:szCs w:val="24"/>
              </w:rPr>
            </w:pPr>
          </w:p>
          <w:p w:rsidR="00A3095E" w:rsidRPr="007B7A43" w:rsidRDefault="00A3095E" w:rsidP="00AD670A">
            <w:pPr>
              <w:rPr>
                <w:rFonts w:ascii="Times New Roman" w:hAnsi="Times New Roman" w:cs="Times New Roman"/>
                <w:sz w:val="24"/>
                <w:szCs w:val="24"/>
              </w:rPr>
            </w:pPr>
          </w:p>
          <w:p w:rsidR="00A3095E" w:rsidRPr="007B7A43" w:rsidRDefault="00A3095E" w:rsidP="00AD670A">
            <w:pPr>
              <w:rPr>
                <w:rFonts w:ascii="Times New Roman" w:hAnsi="Times New Roman" w:cs="Times New Roman"/>
                <w:sz w:val="24"/>
                <w:szCs w:val="24"/>
              </w:rPr>
            </w:pPr>
          </w:p>
          <w:p w:rsidR="00A3095E" w:rsidRPr="007B7A43" w:rsidRDefault="00A3095E"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Привлечение внимания школьников к ценностному аспекту изучаемых на уроках явлений, организация их работы с </w:t>
            </w:r>
            <w:r w:rsidRPr="007B7A43">
              <w:rPr>
                <w:rFonts w:ascii="Times New Roman" w:hAnsi="Times New Roman" w:cs="Times New Roman"/>
                <w:sz w:val="24"/>
                <w:szCs w:val="24"/>
              </w:rPr>
              <w:lastRenderedPageBreak/>
              <w:t xml:space="preserve">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2E536A" w:rsidRPr="007B7A43" w:rsidRDefault="002E536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w:t>
            </w:r>
          </w:p>
        </w:tc>
        <w:tc>
          <w:tcPr>
            <w:tcW w:w="3643" w:type="dxa"/>
            <w:tcMar>
              <w:top w:w="50" w:type="dxa"/>
              <w:left w:w="100" w:type="dxa"/>
            </w:tcMa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w:t>
            </w:r>
          </w:p>
        </w:tc>
        <w:tc>
          <w:tcPr>
            <w:tcW w:w="3643" w:type="dxa"/>
            <w:tcMar>
              <w:top w:w="50" w:type="dxa"/>
              <w:left w:w="100" w:type="dxa"/>
            </w:tcMa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Консервативная и трудовая Великобритания. Движение против расовой дискриминации в США. Новые течения в идеологии.</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5</w:t>
            </w:r>
          </w:p>
        </w:tc>
        <w:tc>
          <w:tcPr>
            <w:tcW w:w="3643" w:type="dxa"/>
            <w:tcMar>
              <w:top w:w="50" w:type="dxa"/>
              <w:left w:w="100" w:type="dxa"/>
            </w:tcMar>
            <w:vAlign w:val="center"/>
          </w:tcPr>
          <w:p w:rsidR="00460599" w:rsidRPr="007B7A43" w:rsidRDefault="00460599" w:rsidP="00460599">
            <w:pPr>
              <w:rPr>
                <w:rFonts w:ascii="Times New Roman" w:hAnsi="Times New Roman" w:cs="Times New Roman"/>
                <w:sz w:val="24"/>
                <w:szCs w:val="24"/>
              </w:rPr>
            </w:pPr>
            <w:r w:rsidRPr="007B7A43">
              <w:rPr>
                <w:rFonts w:ascii="Times New Roman" w:hAnsi="Times New Roman" w:cs="Times New Roman"/>
                <w:sz w:val="24"/>
                <w:szCs w:val="24"/>
              </w:rPr>
              <w:t>Социальный кризис конца 1960-х гг. и его значение.</w:t>
            </w:r>
          </w:p>
          <w:p w:rsidR="00AD670A" w:rsidRPr="007B7A43" w:rsidRDefault="00460599" w:rsidP="00460599">
            <w:pPr>
              <w:rPr>
                <w:rFonts w:ascii="Times New Roman" w:hAnsi="Times New Roman" w:cs="Times New Roman"/>
                <w:sz w:val="24"/>
                <w:szCs w:val="24"/>
              </w:rPr>
            </w:pPr>
            <w:r w:rsidRPr="007B7A43">
              <w:rPr>
                <w:rFonts w:ascii="Times New Roman" w:hAnsi="Times New Roman" w:cs="Times New Roman"/>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6</w:t>
            </w:r>
          </w:p>
        </w:tc>
        <w:tc>
          <w:tcPr>
            <w:tcW w:w="3643" w:type="dxa"/>
            <w:tcMar>
              <w:top w:w="50" w:type="dxa"/>
              <w:left w:w="100" w:type="dxa"/>
            </w:tcMa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368"/>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7</w:t>
            </w:r>
          </w:p>
        </w:tc>
        <w:tc>
          <w:tcPr>
            <w:tcW w:w="3643" w:type="dxa"/>
            <w:tcMar>
              <w:top w:w="50" w:type="dxa"/>
              <w:left w:w="100" w:type="dxa"/>
            </w:tcMa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8</w:t>
            </w:r>
          </w:p>
        </w:tc>
        <w:tc>
          <w:tcPr>
            <w:tcW w:w="3643" w:type="dxa"/>
            <w:tcMar>
              <w:top w:w="50" w:type="dxa"/>
              <w:left w:w="100" w:type="dxa"/>
            </w:tcMar>
          </w:tcPr>
          <w:p w:rsidR="00AD670A" w:rsidRPr="007B7A43" w:rsidRDefault="00460599" w:rsidP="00AD670A">
            <w:pPr>
              <w:rPr>
                <w:rFonts w:ascii="Times New Roman" w:hAnsi="Times New Roman" w:cs="Times New Roman"/>
                <w:b/>
                <w:sz w:val="24"/>
                <w:szCs w:val="24"/>
              </w:rPr>
            </w:pPr>
            <w:r w:rsidRPr="007B7A43">
              <w:rPr>
                <w:rFonts w:ascii="Times New Roman" w:hAnsi="Times New Roman" w:cs="Times New Roman"/>
                <w:b/>
                <w:sz w:val="24"/>
                <w:szCs w:val="24"/>
              </w:rPr>
              <w:t>Раздел 2. Страны Азии, Африки и Латинской Америки во второй половине ХХ – начале XXI в.</w:t>
            </w:r>
          </w:p>
          <w:p w:rsidR="00460599" w:rsidRPr="007B7A43" w:rsidRDefault="00460599" w:rsidP="00AD670A">
            <w:pPr>
              <w:rPr>
                <w:rFonts w:ascii="Times New Roman" w:hAnsi="Times New Roman" w:cs="Times New Roman"/>
                <w:b/>
                <w:sz w:val="24"/>
                <w:szCs w:val="24"/>
              </w:rPr>
            </w:pPr>
          </w:p>
          <w:p w:rsidR="00460599"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460599" w:rsidRPr="007B7A43" w:rsidRDefault="00460599" w:rsidP="00AD670A">
            <w:pPr>
              <w:rPr>
                <w:rFonts w:ascii="Times New Roman" w:hAnsi="Times New Roman" w:cs="Times New Roman"/>
                <w:sz w:val="24"/>
                <w:szCs w:val="24"/>
              </w:rPr>
            </w:pPr>
          </w:p>
        </w:tc>
        <w:tc>
          <w:tcPr>
            <w:tcW w:w="1364" w:type="dxa"/>
            <w:tcMar>
              <w:top w:w="50" w:type="dxa"/>
              <w:left w:w="100" w:type="dxa"/>
            </w:tcMar>
            <w:vAlign w:val="center"/>
          </w:tcPr>
          <w:p w:rsidR="00460599"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w:t>
            </w: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460599" w:rsidRPr="007B7A43" w:rsidRDefault="00460599"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9</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10</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 xml:space="preserve">Кризис японского общества. Развитие Южной Кореи. «Тихоокеанские драконы»: Южная Корея, Тайвань, Сингапур и Гонконг. Успехи </w:t>
            </w:r>
            <w:r w:rsidRPr="007B7A43">
              <w:rPr>
                <w:rFonts w:ascii="Times New Roman" w:hAnsi="Times New Roman" w:cs="Times New Roman"/>
                <w:sz w:val="24"/>
                <w:szCs w:val="24"/>
              </w:rPr>
              <w:lastRenderedPageBreak/>
              <w:t>Китая. Причины экономических успехов Японии, Южной Кореи, Китая во второй половине ХХ – начале ХХI в.</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lastRenderedPageBreak/>
              <w:t>11</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Обретение независимости странами Южной Азии. Преобразования в Пакистан. Кризис индийского общества и борьба за его преодоление. Капиталистическая модернизация Тайланда, Малайзии и Филиппин. Индонезия и Мьянма</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12</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13</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14</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 xml:space="preserve">Страны Латинской Америки в середине ХХ века. Аграрные </w:t>
            </w:r>
            <w:r w:rsidRPr="007B7A43">
              <w:rPr>
                <w:rFonts w:ascii="Times New Roman" w:hAnsi="Times New Roman" w:cs="Times New Roman"/>
                <w:sz w:val="24"/>
                <w:szCs w:val="24"/>
              </w:rPr>
              <w:lastRenderedPageBreak/>
              <w:t>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AD670A" w:rsidP="00AD670A">
            <w:pPr>
              <w:rPr>
                <w:rFonts w:ascii="Times New Roman" w:hAnsi="Times New Roman" w:cs="Times New Roman"/>
                <w:sz w:val="24"/>
                <w:szCs w:val="24"/>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15</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разделу «Страны Азии, Африки и Латинской Америки во второй половине ХХ – начале XXI в.»</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651"/>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16</w:t>
            </w:r>
          </w:p>
        </w:tc>
        <w:tc>
          <w:tcPr>
            <w:tcW w:w="3643" w:type="dxa"/>
            <w:tcMar>
              <w:top w:w="50" w:type="dxa"/>
              <w:left w:w="100" w:type="dxa"/>
            </w:tcMar>
            <w:vAlign w:val="center"/>
          </w:tcPr>
          <w:p w:rsidR="00AD670A" w:rsidRPr="007B7A43" w:rsidRDefault="00460599" w:rsidP="00AD670A">
            <w:pPr>
              <w:rPr>
                <w:rFonts w:ascii="Times New Roman" w:hAnsi="Times New Roman" w:cs="Times New Roman"/>
                <w:b/>
                <w:sz w:val="24"/>
                <w:szCs w:val="24"/>
              </w:rPr>
            </w:pPr>
            <w:r w:rsidRPr="007B7A43">
              <w:rPr>
                <w:rFonts w:ascii="Times New Roman" w:hAnsi="Times New Roman" w:cs="Times New Roman"/>
                <w:b/>
                <w:sz w:val="24"/>
                <w:szCs w:val="24"/>
              </w:rPr>
              <w:t>Раздел 3. Международные отношения во второй половине ХХ – начале ХХI в.</w:t>
            </w:r>
            <w:r w:rsidR="00E046A5" w:rsidRPr="007B7A43">
              <w:rPr>
                <w:rFonts w:ascii="Times New Roman" w:hAnsi="Times New Roman" w:cs="Times New Roman"/>
                <w:b/>
                <w:sz w:val="24"/>
                <w:szCs w:val="24"/>
              </w:rPr>
              <w:t xml:space="preserve">  4 ч.</w:t>
            </w:r>
          </w:p>
          <w:p w:rsidR="00460599"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w:t>
            </w:r>
          </w:p>
          <w:p w:rsidR="00460599" w:rsidRPr="007B7A43" w:rsidRDefault="00460599" w:rsidP="00AD670A">
            <w:pPr>
              <w:rPr>
                <w:rFonts w:ascii="Times New Roman" w:hAnsi="Times New Roman" w:cs="Times New Roman"/>
                <w:sz w:val="24"/>
                <w:szCs w:val="24"/>
              </w:rPr>
            </w:pP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17</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 xml:space="preserve">Усиление нестабильности в мире и Договор о нераспространении ядерного оружия. Договоры ОСВ-1 и ПРО. Хельсинский акт. </w:t>
            </w:r>
            <w:r w:rsidRPr="007B7A43">
              <w:rPr>
                <w:rFonts w:ascii="Times New Roman" w:hAnsi="Times New Roman" w:cs="Times New Roman"/>
                <w:sz w:val="24"/>
                <w:szCs w:val="24"/>
              </w:rPr>
              <w:lastRenderedPageBreak/>
              <w:t>Договоры ОСВ-2 и ракетный кризис. События в Афганистане и возвращение к политике холодной войны. Конец холодной войны</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18</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19</w:t>
            </w:r>
          </w:p>
        </w:tc>
        <w:tc>
          <w:tcPr>
            <w:tcW w:w="3643" w:type="dxa"/>
            <w:tcMar>
              <w:top w:w="50" w:type="dxa"/>
              <w:left w:w="100" w:type="dxa"/>
            </w:tcMar>
            <w:vAlign w:val="center"/>
          </w:tcPr>
          <w:p w:rsidR="00AD670A" w:rsidRPr="007B7A43" w:rsidRDefault="00460599" w:rsidP="00AD670A">
            <w:pPr>
              <w:rPr>
                <w:rFonts w:ascii="Times New Roman" w:hAnsi="Times New Roman" w:cs="Times New Roman"/>
                <w:sz w:val="24"/>
                <w:szCs w:val="24"/>
              </w:rPr>
            </w:pPr>
            <w:r w:rsidRPr="007B7A43">
              <w:rPr>
                <w:rFonts w:ascii="Times New Roman" w:hAnsi="Times New Roman" w:cs="Times New Roman"/>
                <w:sz w:val="24"/>
                <w:szCs w:val="24"/>
              </w:rPr>
              <w:t>Обострение противостояния России и Запада. Интеграционные процессы в современном мире: БРИКС, ЕАЭС, СНГ, ШОС, АСЕАН</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20</w:t>
            </w:r>
          </w:p>
        </w:tc>
        <w:tc>
          <w:tcPr>
            <w:tcW w:w="3643" w:type="dxa"/>
            <w:tcMar>
              <w:top w:w="50" w:type="dxa"/>
              <w:left w:w="100" w:type="dxa"/>
            </w:tcMar>
            <w:vAlign w:val="center"/>
          </w:tcPr>
          <w:p w:rsidR="00AD670A" w:rsidRPr="007B7A43" w:rsidRDefault="00E046A5" w:rsidP="00AD670A">
            <w:pPr>
              <w:rPr>
                <w:rFonts w:ascii="Times New Roman" w:hAnsi="Times New Roman" w:cs="Times New Roman"/>
                <w:b/>
                <w:sz w:val="24"/>
                <w:szCs w:val="24"/>
              </w:rPr>
            </w:pPr>
            <w:r w:rsidRPr="007B7A43">
              <w:rPr>
                <w:rFonts w:ascii="Times New Roman" w:hAnsi="Times New Roman" w:cs="Times New Roman"/>
                <w:b/>
                <w:sz w:val="24"/>
                <w:szCs w:val="24"/>
              </w:rPr>
              <w:t>Раздел 4. Наука и культура во второй половине ХХ – начале ХХI         3 ч.</w:t>
            </w:r>
          </w:p>
          <w:p w:rsidR="00E046A5" w:rsidRPr="007B7A43" w:rsidRDefault="00E046A5" w:rsidP="00AD670A">
            <w:pPr>
              <w:rPr>
                <w:rFonts w:ascii="Times New Roman" w:hAnsi="Times New Roman" w:cs="Times New Roman"/>
                <w:b/>
                <w:sz w:val="24"/>
                <w:szCs w:val="24"/>
              </w:rPr>
            </w:pPr>
          </w:p>
          <w:p w:rsidR="00E046A5" w:rsidRPr="007B7A43" w:rsidRDefault="00E046A5" w:rsidP="00AD670A">
            <w:pPr>
              <w:rPr>
                <w:rFonts w:ascii="Times New Roman" w:hAnsi="Times New Roman" w:cs="Times New Roman"/>
                <w:sz w:val="24"/>
                <w:szCs w:val="24"/>
              </w:rPr>
            </w:pPr>
            <w:r w:rsidRPr="007B7A43">
              <w:rPr>
                <w:rFonts w:ascii="Times New Roman" w:hAnsi="Times New Roman" w:cs="Times New Roman"/>
                <w:sz w:val="24"/>
                <w:szCs w:val="24"/>
              </w:rPr>
              <w:t>Важнейшие направления развития науки во второй половине ХХ – начале ХХI в. Ядерная энергетика. Освоение космоса.</w:t>
            </w:r>
          </w:p>
          <w:p w:rsidR="00E046A5" w:rsidRPr="007B7A43" w:rsidRDefault="00E046A5" w:rsidP="00AD670A">
            <w:pPr>
              <w:rPr>
                <w:rFonts w:ascii="Times New Roman" w:hAnsi="Times New Roman" w:cs="Times New Roman"/>
                <w:b/>
                <w:sz w:val="24"/>
                <w:szCs w:val="24"/>
              </w:rPr>
            </w:pP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21</w:t>
            </w:r>
          </w:p>
        </w:tc>
        <w:tc>
          <w:tcPr>
            <w:tcW w:w="3643" w:type="dxa"/>
            <w:tcMar>
              <w:top w:w="50" w:type="dxa"/>
              <w:left w:w="100" w:type="dxa"/>
            </w:tcMar>
            <w:vAlign w:val="center"/>
          </w:tcPr>
          <w:p w:rsidR="00AD670A" w:rsidRPr="007B7A43" w:rsidRDefault="00E046A5" w:rsidP="00AD670A">
            <w:pPr>
              <w:rPr>
                <w:rFonts w:ascii="Times New Roman" w:hAnsi="Times New Roman" w:cs="Times New Roman"/>
                <w:sz w:val="24"/>
                <w:szCs w:val="24"/>
              </w:rPr>
            </w:pPr>
            <w:r w:rsidRPr="007B7A43">
              <w:rPr>
                <w:rFonts w:ascii="Times New Roman" w:hAnsi="Times New Roman" w:cs="Times New Roman"/>
                <w:sz w:val="24"/>
                <w:szCs w:val="24"/>
              </w:rPr>
              <w:t>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22</w:t>
            </w:r>
          </w:p>
        </w:tc>
        <w:tc>
          <w:tcPr>
            <w:tcW w:w="3643" w:type="dxa"/>
            <w:tcMar>
              <w:top w:w="50" w:type="dxa"/>
              <w:left w:w="100" w:type="dxa"/>
            </w:tcMar>
            <w:vAlign w:val="center"/>
          </w:tcPr>
          <w:p w:rsidR="00AD670A" w:rsidRPr="007B7A43" w:rsidRDefault="00E046A5" w:rsidP="00AD670A">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 Глобальные проблемы современности</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23</w:t>
            </w:r>
          </w:p>
        </w:tc>
        <w:tc>
          <w:tcPr>
            <w:tcW w:w="3643" w:type="dxa"/>
            <w:tcMar>
              <w:top w:w="50" w:type="dxa"/>
              <w:left w:w="100" w:type="dxa"/>
            </w:tcMar>
            <w:vAlign w:val="center"/>
          </w:tcPr>
          <w:p w:rsidR="00AD670A" w:rsidRPr="007B7A43" w:rsidRDefault="00E046A5" w:rsidP="00AD670A">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курсу «Всеобщая история. 1945 год – начало ХХ</w:t>
            </w:r>
            <w:r w:rsidRPr="007B7A43">
              <w:rPr>
                <w:rFonts w:ascii="Times New Roman" w:hAnsi="Times New Roman" w:cs="Times New Roman"/>
                <w:sz w:val="24"/>
                <w:szCs w:val="24"/>
                <w:lang w:val="en-US"/>
              </w:rPr>
              <w:t>I</w:t>
            </w:r>
            <w:r w:rsidRPr="007B7A43">
              <w:rPr>
                <w:rFonts w:ascii="Times New Roman" w:hAnsi="Times New Roman" w:cs="Times New Roman"/>
                <w:sz w:val="24"/>
                <w:szCs w:val="24"/>
              </w:rPr>
              <w:t xml:space="preserve"> века»</w:t>
            </w:r>
          </w:p>
          <w:p w:rsidR="00E046A5" w:rsidRPr="007B7A43" w:rsidRDefault="00E046A5" w:rsidP="00AD670A">
            <w:pPr>
              <w:rPr>
                <w:rFonts w:ascii="Times New Roman" w:hAnsi="Times New Roman" w:cs="Times New Roman"/>
                <w:sz w:val="24"/>
                <w:szCs w:val="24"/>
              </w:rPr>
            </w:pPr>
          </w:p>
          <w:p w:rsidR="00E046A5" w:rsidRPr="007B7A43" w:rsidRDefault="00E046A5" w:rsidP="00AD670A">
            <w:pPr>
              <w:rPr>
                <w:rFonts w:ascii="Times New Roman" w:hAnsi="Times New Roman" w:cs="Times New Roman"/>
                <w:b/>
                <w:sz w:val="24"/>
                <w:szCs w:val="24"/>
              </w:rPr>
            </w:pPr>
            <w:r w:rsidRPr="007B7A43">
              <w:rPr>
                <w:rFonts w:ascii="Times New Roman" w:hAnsi="Times New Roman" w:cs="Times New Roman"/>
                <w:b/>
                <w:sz w:val="24"/>
                <w:szCs w:val="24"/>
              </w:rPr>
              <w:lastRenderedPageBreak/>
              <w:t>ИСТОРИЯ РОССИИ. 1945 ГОД – НАЧАЛО ХХ</w:t>
            </w:r>
            <w:r w:rsidRPr="007B7A43">
              <w:rPr>
                <w:rFonts w:ascii="Times New Roman" w:hAnsi="Times New Roman" w:cs="Times New Roman"/>
                <w:b/>
                <w:sz w:val="24"/>
                <w:szCs w:val="24"/>
                <w:lang w:val="en-US"/>
              </w:rPr>
              <w:t>I</w:t>
            </w:r>
            <w:r w:rsidRPr="007B7A43">
              <w:rPr>
                <w:rFonts w:ascii="Times New Roman" w:hAnsi="Times New Roman" w:cs="Times New Roman"/>
                <w:b/>
                <w:sz w:val="24"/>
                <w:szCs w:val="24"/>
              </w:rPr>
              <w:t xml:space="preserve"> ВЕКА</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lang w:val="en-US"/>
              </w:rPr>
            </w:pPr>
          </w:p>
        </w:tc>
        <w:tc>
          <w:tcPr>
            <w:tcW w:w="2247" w:type="dxa"/>
          </w:tcPr>
          <w:p w:rsidR="00AD670A" w:rsidRPr="007B7A43" w:rsidRDefault="00AD670A" w:rsidP="00AD670A">
            <w:pPr>
              <w:rPr>
                <w:rFonts w:ascii="Times New Roman" w:hAnsi="Times New Roman" w:cs="Times New Roman"/>
                <w:sz w:val="24"/>
                <w:szCs w:val="24"/>
                <w:lang w:val="en-US"/>
              </w:rPr>
            </w:pPr>
          </w:p>
        </w:tc>
      </w:tr>
      <w:tr w:rsidR="00AD670A" w:rsidRPr="007B7A43" w:rsidTr="00E046A5">
        <w:trPr>
          <w:trHeight w:val="144"/>
          <w:tblCellSpacing w:w="20" w:type="nil"/>
        </w:trPr>
        <w:tc>
          <w:tcPr>
            <w:tcW w:w="682"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lastRenderedPageBreak/>
              <w:t>24</w:t>
            </w:r>
          </w:p>
        </w:tc>
        <w:tc>
          <w:tcPr>
            <w:tcW w:w="3643" w:type="dxa"/>
            <w:tcMar>
              <w:top w:w="50" w:type="dxa"/>
              <w:left w:w="100" w:type="dxa"/>
            </w:tcMar>
            <w:vAlign w:val="center"/>
          </w:tcPr>
          <w:p w:rsidR="00AD670A" w:rsidRPr="007B7A43" w:rsidRDefault="00E046A5" w:rsidP="00AD670A">
            <w:pPr>
              <w:rPr>
                <w:rFonts w:ascii="Times New Roman" w:hAnsi="Times New Roman" w:cs="Times New Roman"/>
                <w:sz w:val="24"/>
                <w:szCs w:val="24"/>
              </w:rPr>
            </w:pPr>
            <w:r w:rsidRPr="007B7A43">
              <w:rPr>
                <w:rFonts w:ascii="Times New Roman" w:hAnsi="Times New Roman" w:cs="Times New Roman"/>
                <w:sz w:val="24"/>
                <w:szCs w:val="24"/>
              </w:rPr>
              <w:t>Периодизация и общая характеристика истории СССР, России 1945 года – начала ХХI века</w:t>
            </w:r>
          </w:p>
        </w:tc>
        <w:tc>
          <w:tcPr>
            <w:tcW w:w="1364" w:type="dxa"/>
            <w:tcMar>
              <w:top w:w="50" w:type="dxa"/>
              <w:left w:w="100" w:type="dxa"/>
            </w:tcMar>
            <w:vAlign w:val="center"/>
          </w:tcPr>
          <w:p w:rsidR="00AD670A" w:rsidRPr="007B7A43" w:rsidRDefault="00AD670A" w:rsidP="00AD670A">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AD670A" w:rsidRPr="007B7A43" w:rsidRDefault="00AD670A" w:rsidP="00AD670A">
            <w:pPr>
              <w:rPr>
                <w:rFonts w:ascii="Times New Roman" w:hAnsi="Times New Roman" w:cs="Times New Roman"/>
                <w:sz w:val="24"/>
                <w:szCs w:val="24"/>
              </w:rPr>
            </w:pPr>
          </w:p>
        </w:tc>
        <w:tc>
          <w:tcPr>
            <w:tcW w:w="2247" w:type="dxa"/>
          </w:tcPr>
          <w:p w:rsidR="00AD670A" w:rsidRPr="007B7A43" w:rsidRDefault="002E536A" w:rsidP="00AD670A">
            <w:pPr>
              <w:rPr>
                <w:rFonts w:ascii="Times New Roman" w:hAnsi="Times New Roman" w:cs="Times New Roman"/>
                <w:sz w:val="24"/>
                <w:szCs w:val="24"/>
              </w:rPr>
            </w:pPr>
            <w:r w:rsidRPr="007B7A43">
              <w:rPr>
                <w:rFonts w:ascii="Times New Roman" w:hAnsi="Times New Roman" w:cs="Times New Roman"/>
                <w:sz w:val="24"/>
                <w:szCs w:val="24"/>
              </w:rPr>
              <w:t>https://resh.edu.ru/</w:t>
            </w: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25</w:t>
            </w:r>
          </w:p>
        </w:tc>
        <w:tc>
          <w:tcPr>
            <w:tcW w:w="3643" w:type="dxa"/>
            <w:tcMar>
              <w:top w:w="50" w:type="dxa"/>
              <w:left w:w="100" w:type="dxa"/>
            </w:tcMar>
          </w:tcPr>
          <w:p w:rsidR="00E046A5" w:rsidRPr="007B7A43" w:rsidRDefault="00E046A5" w:rsidP="00E046A5">
            <w:pPr>
              <w:pStyle w:val="Default"/>
              <w:rPr>
                <w:b/>
                <w:bCs/>
              </w:rPr>
            </w:pPr>
            <w:r w:rsidRPr="007B7A43">
              <w:rPr>
                <w:b/>
                <w:bCs/>
              </w:rPr>
              <w:t xml:space="preserve">Раздел 1. СССР в 1945–1991 гг. </w:t>
            </w:r>
          </w:p>
          <w:p w:rsidR="00E046A5" w:rsidRPr="007B7A43" w:rsidRDefault="000E11F8" w:rsidP="00E046A5">
            <w:pPr>
              <w:pStyle w:val="Default"/>
              <w:rPr>
                <w:b/>
                <w:bCs/>
              </w:rPr>
            </w:pPr>
            <w:r w:rsidRPr="007B7A43">
              <w:rPr>
                <w:b/>
                <w:bCs/>
              </w:rPr>
              <w:t xml:space="preserve">   27 ч.</w:t>
            </w:r>
          </w:p>
          <w:p w:rsidR="00E046A5" w:rsidRPr="007B7A43" w:rsidRDefault="00E046A5" w:rsidP="00E046A5">
            <w:pPr>
              <w:pStyle w:val="Default"/>
              <w:rPr>
                <w:b/>
                <w:bCs/>
              </w:rPr>
            </w:pPr>
          </w:p>
          <w:p w:rsidR="00E046A5" w:rsidRPr="007B7A43" w:rsidRDefault="00E046A5" w:rsidP="00E046A5">
            <w:pPr>
              <w:pStyle w:val="Default"/>
              <w:rPr>
                <w:b/>
                <w:bCs/>
              </w:rPr>
            </w:pPr>
            <w:r w:rsidRPr="007B7A43">
              <w:rPr>
                <w:bCs/>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r w:rsidRPr="007B7A43">
              <w:rPr>
                <w:b/>
                <w:bCs/>
              </w:rPr>
              <w:t>.</w:t>
            </w:r>
          </w:p>
          <w:p w:rsidR="00E046A5" w:rsidRPr="007B7A43" w:rsidRDefault="00E046A5" w:rsidP="00E046A5">
            <w:pPr>
              <w:pStyle w:val="Default"/>
            </w:pP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rPr>
            </w:pPr>
          </w:p>
        </w:tc>
        <w:tc>
          <w:tcPr>
            <w:tcW w:w="2247" w:type="dxa"/>
          </w:tcPr>
          <w:p w:rsidR="00E046A5" w:rsidRPr="007B7A43" w:rsidRDefault="002E536A" w:rsidP="00E046A5">
            <w:pPr>
              <w:rPr>
                <w:rFonts w:ascii="Times New Roman" w:hAnsi="Times New Roman" w:cs="Times New Roman"/>
                <w:sz w:val="24"/>
                <w:szCs w:val="24"/>
              </w:rPr>
            </w:pPr>
            <w:r w:rsidRPr="007B7A43">
              <w:rPr>
                <w:rFonts w:ascii="Times New Roman" w:hAnsi="Times New Roman" w:cs="Times New Roman"/>
                <w:sz w:val="24"/>
                <w:szCs w:val="24"/>
              </w:rPr>
              <w:t>https://resh.edu.ru/</w:t>
            </w: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26</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Политическая система послевоенные годы. Сталин и его окружение. Союзный центр и национальные регионы: проблемы взаимоотношений. Послевоенные репрессии.</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rPr>
            </w:pPr>
          </w:p>
        </w:tc>
        <w:tc>
          <w:tcPr>
            <w:tcW w:w="2247" w:type="dxa"/>
          </w:tcPr>
          <w:p w:rsidR="00E046A5" w:rsidRPr="007B7A43" w:rsidRDefault="002E536A" w:rsidP="00E046A5">
            <w:pPr>
              <w:rPr>
                <w:rFonts w:ascii="Times New Roman" w:hAnsi="Times New Roman" w:cs="Times New Roman"/>
                <w:sz w:val="24"/>
                <w:szCs w:val="24"/>
              </w:rPr>
            </w:pPr>
            <w:r w:rsidRPr="007B7A43">
              <w:rPr>
                <w:rFonts w:ascii="Times New Roman" w:hAnsi="Times New Roman" w:cs="Times New Roman"/>
                <w:sz w:val="24"/>
                <w:szCs w:val="24"/>
              </w:rPr>
              <w:t>https://resh.edu.ru/</w:t>
            </w: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27</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 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rPr>
            </w:pPr>
          </w:p>
        </w:tc>
        <w:tc>
          <w:tcPr>
            <w:tcW w:w="2247" w:type="dxa"/>
          </w:tcPr>
          <w:p w:rsidR="00E046A5" w:rsidRPr="007B7A43" w:rsidRDefault="00E046A5" w:rsidP="00E046A5">
            <w:pPr>
              <w:rPr>
                <w:rFonts w:ascii="Times New Roman" w:hAnsi="Times New Roman" w:cs="Times New Roman"/>
                <w:sz w:val="24"/>
                <w:szCs w:val="24"/>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28</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w:t>
            </w:r>
            <w:r w:rsidRPr="007B7A43">
              <w:rPr>
                <w:rFonts w:ascii="Times New Roman" w:hAnsi="Times New Roman" w:cs="Times New Roman"/>
                <w:sz w:val="24"/>
                <w:szCs w:val="24"/>
              </w:rPr>
              <w:lastRenderedPageBreak/>
              <w:t>особенности. Раскол Европы и оформление биполярного мира. СССР и страны Азии</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lastRenderedPageBreak/>
              <w:t xml:space="preserve"> 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rPr>
            </w:pPr>
          </w:p>
        </w:tc>
        <w:tc>
          <w:tcPr>
            <w:tcW w:w="2247" w:type="dxa"/>
          </w:tcPr>
          <w:p w:rsidR="00E046A5" w:rsidRPr="007B7A43" w:rsidRDefault="00E046A5" w:rsidP="00E046A5">
            <w:pPr>
              <w:rPr>
                <w:rFonts w:ascii="Times New Roman" w:hAnsi="Times New Roman" w:cs="Times New Roman"/>
                <w:sz w:val="24"/>
                <w:szCs w:val="24"/>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29</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2E536A"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https://resh.edu.ru/</w:t>
            </w: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30</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Основные направления экономического и социального развития СССР в 1953–1964 гг. Экономический курс Г.М. Маленкова. Развитие промышленности, военного и гражданского секторов экономики. Развитие сельского хозяйства и попытки решения продовольственной проблемы. Социальное развитие.</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31</w:t>
            </w:r>
          </w:p>
        </w:tc>
        <w:tc>
          <w:tcPr>
            <w:tcW w:w="3643" w:type="dxa"/>
            <w:tcMar>
              <w:top w:w="50" w:type="dxa"/>
              <w:left w:w="100" w:type="dxa"/>
            </w:tcMar>
            <w:vAlign w:val="center"/>
          </w:tcPr>
          <w:p w:rsidR="00E046A5" w:rsidRPr="00A2250A"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Развитие науки и техники в 1953–1964 гг. Научно-техническая революция в СССР. </w:t>
            </w:r>
            <w:r w:rsidRPr="00A2250A">
              <w:rPr>
                <w:rFonts w:ascii="Times New Roman" w:hAnsi="Times New Roman" w:cs="Times New Roman"/>
                <w:sz w:val="24"/>
                <w:szCs w:val="24"/>
              </w:rPr>
              <w:t>Развитие компьютерной техники.</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A2250A">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32</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33</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Культурное пространство в 1953–1964 гг. Условия развития советской культуры. </w:t>
            </w:r>
            <w:r w:rsidRPr="007B7A43">
              <w:rPr>
                <w:rFonts w:ascii="Times New Roman" w:hAnsi="Times New Roman" w:cs="Times New Roman"/>
                <w:sz w:val="24"/>
                <w:szCs w:val="24"/>
              </w:rPr>
              <w:lastRenderedPageBreak/>
              <w:t>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34</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35</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36</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Политическое развитие СССР в 1964–1985 гг. Итоги и значение «великого десятилетия» Н.С. Хрущева. Политический курс Л.И. Брежнева. Конституция СССР 1977 г.</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37</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w:t>
            </w:r>
            <w:r w:rsidRPr="007B7A43">
              <w:rPr>
                <w:rFonts w:ascii="Times New Roman" w:hAnsi="Times New Roman" w:cs="Times New Roman"/>
                <w:sz w:val="24"/>
                <w:szCs w:val="24"/>
              </w:rPr>
              <w:lastRenderedPageBreak/>
              <w:t>Рост социально-экономических проблем.</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38</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39</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40</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Повседневная жизнь советского общества в 1964–1985 гг. Общественные настроения.</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41</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Национальная политика и национальные движения. Новая историческая общность. Изменение национального состава республик в рамках единого государства. Национальные движения. Эволюция национальной политики.</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42</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43</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 xml:space="preserve">СССР и мир в начале 1980-х гг. Нарастание кризисных явлений в СССР. Ю.В. Андропов и начало формирования </w:t>
            </w:r>
            <w:r w:rsidRPr="007B7A43">
              <w:rPr>
                <w:rFonts w:ascii="Times New Roman" w:hAnsi="Times New Roman" w:cs="Times New Roman"/>
                <w:sz w:val="24"/>
                <w:szCs w:val="24"/>
              </w:rPr>
              <w:lastRenderedPageBreak/>
              <w:t>идеологии перемен. М.С. Горбачев и его окружение: курс на реформы</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44</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1 </w:t>
            </w:r>
            <w:r w:rsidRPr="007B7A43">
              <w:rPr>
                <w:rFonts w:ascii="Times New Roman" w:hAnsi="Times New Roman" w:cs="Times New Roman"/>
                <w:sz w:val="24"/>
                <w:szCs w:val="24"/>
                <w:lang w:val="en-US"/>
              </w:rPr>
              <w:t xml:space="preserve">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45</w:t>
            </w:r>
          </w:p>
        </w:tc>
        <w:tc>
          <w:tcPr>
            <w:tcW w:w="3643" w:type="dxa"/>
            <w:tcMar>
              <w:top w:w="50" w:type="dxa"/>
              <w:left w:w="100" w:type="dxa"/>
            </w:tcMar>
            <w:vAlign w:val="center"/>
          </w:tcPr>
          <w:p w:rsidR="00E046A5" w:rsidRPr="007B7A43" w:rsidRDefault="00E046A5" w:rsidP="00E046A5">
            <w:pPr>
              <w:rPr>
                <w:rFonts w:ascii="Times New Roman" w:hAnsi="Times New Roman" w:cs="Times New Roman"/>
                <w:sz w:val="24"/>
                <w:szCs w:val="24"/>
              </w:rPr>
            </w:pPr>
            <w:r w:rsidRPr="007B7A43">
              <w:rPr>
                <w:rFonts w:ascii="Times New Roman" w:hAnsi="Times New Roman" w:cs="Times New Roman"/>
                <w:sz w:val="24"/>
                <w:szCs w:val="24"/>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 конфессиональных отношениях. Результаты политики гласности.</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46</w:t>
            </w:r>
          </w:p>
        </w:tc>
        <w:tc>
          <w:tcPr>
            <w:tcW w:w="3643" w:type="dxa"/>
            <w:tcMar>
              <w:top w:w="50" w:type="dxa"/>
              <w:left w:w="100" w:type="dxa"/>
            </w:tcMar>
            <w:vAlign w:val="center"/>
          </w:tcPr>
          <w:p w:rsidR="00E046A5" w:rsidRPr="007B7A43" w:rsidRDefault="000E11F8" w:rsidP="00E046A5">
            <w:pPr>
              <w:rPr>
                <w:rFonts w:ascii="Times New Roman" w:hAnsi="Times New Roman" w:cs="Times New Roman"/>
                <w:sz w:val="24"/>
                <w:szCs w:val="24"/>
              </w:rPr>
            </w:pPr>
            <w:r w:rsidRPr="007B7A43">
              <w:rPr>
                <w:rFonts w:ascii="Times New Roman" w:hAnsi="Times New Roman" w:cs="Times New Roman"/>
                <w:sz w:val="24"/>
                <w:szCs w:val="24"/>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47</w:t>
            </w:r>
          </w:p>
        </w:tc>
        <w:tc>
          <w:tcPr>
            <w:tcW w:w="3643" w:type="dxa"/>
            <w:tcMar>
              <w:top w:w="50" w:type="dxa"/>
              <w:left w:w="100" w:type="dxa"/>
            </w:tcMar>
            <w:vAlign w:val="center"/>
          </w:tcPr>
          <w:p w:rsidR="00E046A5" w:rsidRPr="007B7A43" w:rsidRDefault="000E11F8" w:rsidP="00E046A5">
            <w:pPr>
              <w:rPr>
                <w:rFonts w:ascii="Times New Roman" w:hAnsi="Times New Roman" w:cs="Times New Roman"/>
                <w:sz w:val="24"/>
                <w:szCs w:val="24"/>
              </w:rPr>
            </w:pPr>
            <w:r w:rsidRPr="007B7A43">
              <w:rPr>
                <w:rFonts w:ascii="Times New Roman" w:hAnsi="Times New Roman" w:cs="Times New Roman"/>
                <w:sz w:val="24"/>
                <w:szCs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w:t>
            </w:r>
            <w:r w:rsidRPr="007B7A43">
              <w:rPr>
                <w:rFonts w:ascii="Times New Roman" w:hAnsi="Times New Roman" w:cs="Times New Roman"/>
                <w:sz w:val="24"/>
                <w:szCs w:val="24"/>
              </w:rPr>
              <w:lastRenderedPageBreak/>
              <w:t>нового мышления. Отношение к М.С. Горбачеву и его внешней политике в СССР и в мире.</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48</w:t>
            </w:r>
          </w:p>
        </w:tc>
        <w:tc>
          <w:tcPr>
            <w:tcW w:w="3643" w:type="dxa"/>
            <w:tcMar>
              <w:top w:w="50" w:type="dxa"/>
              <w:left w:w="100" w:type="dxa"/>
            </w:tcMar>
            <w:vAlign w:val="center"/>
          </w:tcPr>
          <w:p w:rsidR="00E046A5" w:rsidRPr="007B7A43" w:rsidRDefault="000E11F8" w:rsidP="00E046A5">
            <w:pPr>
              <w:rPr>
                <w:rFonts w:ascii="Times New Roman" w:hAnsi="Times New Roman" w:cs="Times New Roman"/>
                <w:sz w:val="24"/>
                <w:szCs w:val="24"/>
              </w:rPr>
            </w:pPr>
            <w:r w:rsidRPr="007B7A43">
              <w:rPr>
                <w:rFonts w:ascii="Times New Roman" w:hAnsi="Times New Roman" w:cs="Times New Roman"/>
                <w:sz w:val="24"/>
                <w:szCs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49</w:t>
            </w:r>
          </w:p>
        </w:tc>
        <w:tc>
          <w:tcPr>
            <w:tcW w:w="3643" w:type="dxa"/>
            <w:tcMar>
              <w:top w:w="50" w:type="dxa"/>
              <w:left w:w="100" w:type="dxa"/>
            </w:tcMar>
            <w:vAlign w:val="center"/>
          </w:tcPr>
          <w:p w:rsidR="00E046A5" w:rsidRPr="007B7A43" w:rsidRDefault="000E11F8"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Наш край в 1945–1991 гг.</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E046A5" w:rsidRPr="007B7A43" w:rsidTr="00E046A5">
        <w:trPr>
          <w:trHeight w:val="144"/>
          <w:tblCellSpacing w:w="20" w:type="nil"/>
        </w:trPr>
        <w:tc>
          <w:tcPr>
            <w:tcW w:w="682"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lang w:val="en-US"/>
              </w:rPr>
              <w:t>50</w:t>
            </w:r>
          </w:p>
        </w:tc>
        <w:tc>
          <w:tcPr>
            <w:tcW w:w="3643" w:type="dxa"/>
            <w:tcMar>
              <w:top w:w="50" w:type="dxa"/>
              <w:left w:w="100" w:type="dxa"/>
            </w:tcMar>
            <w:vAlign w:val="center"/>
          </w:tcPr>
          <w:p w:rsidR="00E046A5" w:rsidRPr="007B7A43" w:rsidRDefault="000E11F8" w:rsidP="00E046A5">
            <w:pPr>
              <w:rPr>
                <w:rFonts w:ascii="Times New Roman" w:hAnsi="Times New Roman" w:cs="Times New Roman"/>
                <w:sz w:val="24"/>
                <w:szCs w:val="24"/>
              </w:rPr>
            </w:pPr>
            <w:r w:rsidRPr="007B7A43">
              <w:rPr>
                <w:rFonts w:ascii="Times New Roman" w:hAnsi="Times New Roman" w:cs="Times New Roman"/>
                <w:sz w:val="24"/>
                <w:szCs w:val="24"/>
              </w:rPr>
              <w:t>Обобщение по теме «СССР в 1964–1991 гг.»</w:t>
            </w:r>
          </w:p>
        </w:tc>
        <w:tc>
          <w:tcPr>
            <w:tcW w:w="1364" w:type="dxa"/>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E046A5" w:rsidRPr="007B7A43" w:rsidRDefault="00E046A5" w:rsidP="00E046A5">
            <w:pPr>
              <w:rPr>
                <w:rFonts w:ascii="Times New Roman" w:hAnsi="Times New Roman" w:cs="Times New Roman"/>
                <w:sz w:val="24"/>
                <w:szCs w:val="24"/>
                <w:lang w:val="en-US"/>
              </w:rPr>
            </w:pPr>
          </w:p>
        </w:tc>
        <w:tc>
          <w:tcPr>
            <w:tcW w:w="2247" w:type="dxa"/>
          </w:tcPr>
          <w:p w:rsidR="00E046A5" w:rsidRPr="007B7A43" w:rsidRDefault="00E046A5" w:rsidP="00E046A5">
            <w:pPr>
              <w:rPr>
                <w:rFonts w:ascii="Times New Roman" w:hAnsi="Times New Roman" w:cs="Times New Roman"/>
                <w:sz w:val="24"/>
                <w:szCs w:val="24"/>
                <w:lang w:val="en-US"/>
              </w:rPr>
            </w:pPr>
          </w:p>
        </w:tc>
      </w:tr>
      <w:tr w:rsidR="000E11F8" w:rsidRPr="007B7A43" w:rsidTr="0079480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51</w:t>
            </w:r>
          </w:p>
        </w:tc>
        <w:tc>
          <w:tcPr>
            <w:tcW w:w="3643" w:type="dxa"/>
            <w:tcMar>
              <w:top w:w="50" w:type="dxa"/>
              <w:left w:w="100" w:type="dxa"/>
            </w:tcMar>
          </w:tcPr>
          <w:p w:rsidR="000E11F8" w:rsidRPr="007B7A43" w:rsidRDefault="000E11F8" w:rsidP="000E11F8">
            <w:pPr>
              <w:pStyle w:val="Default"/>
              <w:rPr>
                <w:b/>
                <w:bCs/>
              </w:rPr>
            </w:pPr>
            <w:r w:rsidRPr="007B7A43">
              <w:rPr>
                <w:b/>
                <w:bCs/>
              </w:rPr>
              <w:t xml:space="preserve">Раздел 2. Российская Федерация в 1992 – начале 2020-х гг. </w:t>
            </w:r>
          </w:p>
          <w:p w:rsidR="000E11F8" w:rsidRPr="007B7A43" w:rsidRDefault="000E11F8" w:rsidP="000E11F8">
            <w:pPr>
              <w:pStyle w:val="Default"/>
              <w:rPr>
                <w:b/>
                <w:bCs/>
              </w:rPr>
            </w:pPr>
          </w:p>
          <w:p w:rsidR="000E11F8" w:rsidRPr="007B7A43" w:rsidRDefault="000E11F8" w:rsidP="000E11F8">
            <w:pPr>
              <w:pStyle w:val="Default"/>
              <w:rPr>
                <w:bCs/>
              </w:rPr>
            </w:pPr>
            <w:r w:rsidRPr="007B7A43">
              <w:rPr>
                <w:bCs/>
              </w:rPr>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w:t>
            </w:r>
          </w:p>
          <w:p w:rsidR="000E11F8" w:rsidRPr="007B7A43" w:rsidRDefault="000E11F8" w:rsidP="000E11F8">
            <w:pPr>
              <w:pStyle w:val="Default"/>
              <w:rPr>
                <w:b/>
              </w:rPr>
            </w:pP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52</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Россия после дефолта. Результаты экономических реформ 1990-х гг.</w:t>
            </w:r>
          </w:p>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Политическое развитие Российской Федерации. Разработка новой Конституции </w:t>
            </w:r>
            <w:r w:rsidRPr="007B7A43">
              <w:rPr>
                <w:rFonts w:ascii="Times New Roman" w:hAnsi="Times New Roman" w:cs="Times New Roman"/>
                <w:sz w:val="24"/>
                <w:szCs w:val="24"/>
              </w:rPr>
              <w:lastRenderedPageBreak/>
              <w:t xml:space="preserve">России. </w:t>
            </w:r>
            <w:r w:rsidRPr="007B7A43">
              <w:rPr>
                <w:rFonts w:ascii="Times New Roman" w:hAnsi="Times New Roman" w:cs="Times New Roman"/>
                <w:sz w:val="24"/>
                <w:szCs w:val="24"/>
                <w:lang w:val="en-US"/>
              </w:rPr>
              <w:t>Нарастание политико-конституционного кризиса в условиях ухудшения экономической ситуации.</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 xml:space="preserve"> 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53</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54</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55</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w:t>
            </w:r>
            <w:r w:rsidRPr="007B7A43">
              <w:rPr>
                <w:rFonts w:ascii="Times New Roman" w:hAnsi="Times New Roman" w:cs="Times New Roman"/>
                <w:sz w:val="24"/>
                <w:szCs w:val="24"/>
                <w:lang w:val="en-US"/>
              </w:rPr>
              <w:t>Результаты внешней политики страны в 1990-е гг.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 xml:space="preserve"> 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56</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Политические вызовы и новые приоритеты внутренней политики России в начале ХХ</w:t>
            </w:r>
            <w:r w:rsidRPr="007B7A43">
              <w:rPr>
                <w:rFonts w:ascii="Times New Roman" w:hAnsi="Times New Roman" w:cs="Times New Roman"/>
                <w:sz w:val="24"/>
                <w:szCs w:val="24"/>
                <w:lang w:val="en-US"/>
              </w:rPr>
              <w:t>I</w:t>
            </w:r>
            <w:r w:rsidRPr="007B7A43">
              <w:rPr>
                <w:rFonts w:ascii="Times New Roman" w:hAnsi="Times New Roman" w:cs="Times New Roman"/>
                <w:sz w:val="24"/>
                <w:szCs w:val="24"/>
              </w:rPr>
              <w:t xml:space="preserve">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57</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58</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59</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60</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 xml:space="preserve">Развитие российской культуры в ХХI в. Развитие науки. </w:t>
            </w:r>
            <w:r w:rsidRPr="007B7A43">
              <w:rPr>
                <w:rFonts w:ascii="Times New Roman" w:hAnsi="Times New Roman" w:cs="Times New Roman"/>
                <w:sz w:val="24"/>
                <w:szCs w:val="24"/>
              </w:rPr>
              <w:lastRenderedPageBreak/>
              <w:t>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61</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Внешняя политика в начале ХХI в. Россия в современном мире. Становление нового внешнеполитического курса России в 2000–2007 гг.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62</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Рост международного авторитета России и возобновление конфронтации со странами Запада в 2008–2020 гг.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63</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64</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65</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 xml:space="preserve">Судьба Донбасса. Минские соглашения. Специальная военная операция. Противостояние с Западом. </w:t>
            </w:r>
            <w:r w:rsidRPr="007B7A43">
              <w:rPr>
                <w:rFonts w:ascii="Times New Roman" w:hAnsi="Times New Roman" w:cs="Times New Roman"/>
                <w:sz w:val="24"/>
                <w:szCs w:val="24"/>
              </w:rPr>
              <w:lastRenderedPageBreak/>
              <w:t>Украина – неонацистское государство. Новые регионы. СВО и российское общество. Россия – страна героев</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lastRenderedPageBreak/>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lastRenderedPageBreak/>
              <w:t>66</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Наш край в 1992–2022 гг.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67</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Повторение и обобщение по теме «Российская Федерация в 1992 – начале 2020-х гг.»</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0E11F8" w:rsidRPr="007B7A43" w:rsidTr="00E046A5">
        <w:trPr>
          <w:trHeight w:val="144"/>
          <w:tblCellSpacing w:w="20" w:type="nil"/>
        </w:trPr>
        <w:tc>
          <w:tcPr>
            <w:tcW w:w="682"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lang w:val="en-US"/>
              </w:rPr>
              <w:t>68</w:t>
            </w:r>
          </w:p>
        </w:tc>
        <w:tc>
          <w:tcPr>
            <w:tcW w:w="3643" w:type="dxa"/>
            <w:tcMar>
              <w:top w:w="50" w:type="dxa"/>
              <w:left w:w="100" w:type="dxa"/>
            </w:tcMar>
            <w:vAlign w:val="center"/>
          </w:tcPr>
          <w:p w:rsidR="000E11F8" w:rsidRPr="007B7A43" w:rsidRDefault="000E11F8" w:rsidP="000E11F8">
            <w:pPr>
              <w:rPr>
                <w:rFonts w:ascii="Times New Roman" w:hAnsi="Times New Roman" w:cs="Times New Roman"/>
                <w:sz w:val="24"/>
                <w:szCs w:val="24"/>
              </w:rPr>
            </w:pPr>
            <w:r w:rsidRPr="007B7A43">
              <w:rPr>
                <w:rFonts w:ascii="Times New Roman" w:hAnsi="Times New Roman" w:cs="Times New Roman"/>
                <w:sz w:val="24"/>
                <w:szCs w:val="24"/>
              </w:rPr>
              <w:t>Итоговое обобщение по курсу «История России. 1945 год – начало ХХI века»</w:t>
            </w:r>
          </w:p>
        </w:tc>
        <w:tc>
          <w:tcPr>
            <w:tcW w:w="1364" w:type="dxa"/>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r w:rsidRPr="007B7A43">
              <w:rPr>
                <w:rFonts w:ascii="Times New Roman" w:hAnsi="Times New Roman" w:cs="Times New Roman"/>
                <w:sz w:val="24"/>
                <w:szCs w:val="24"/>
              </w:rPr>
              <w:t xml:space="preserve"> </w:t>
            </w:r>
            <w:r w:rsidRPr="007B7A43">
              <w:rPr>
                <w:rFonts w:ascii="Times New Roman" w:hAnsi="Times New Roman" w:cs="Times New Roman"/>
                <w:sz w:val="24"/>
                <w:szCs w:val="24"/>
                <w:lang w:val="en-US"/>
              </w:rPr>
              <w:t xml:space="preserve">1 </w:t>
            </w:r>
          </w:p>
        </w:tc>
        <w:tc>
          <w:tcPr>
            <w:tcW w:w="2269" w:type="dxa"/>
            <w:vMerge/>
            <w:tcMar>
              <w:top w:w="50" w:type="dxa"/>
              <w:left w:w="100" w:type="dxa"/>
            </w:tcMar>
            <w:vAlign w:val="center"/>
          </w:tcPr>
          <w:p w:rsidR="000E11F8" w:rsidRPr="007B7A43" w:rsidRDefault="000E11F8" w:rsidP="000E11F8">
            <w:pPr>
              <w:rPr>
                <w:rFonts w:ascii="Times New Roman" w:hAnsi="Times New Roman" w:cs="Times New Roman"/>
                <w:sz w:val="24"/>
                <w:szCs w:val="24"/>
                <w:lang w:val="en-US"/>
              </w:rPr>
            </w:pPr>
          </w:p>
        </w:tc>
        <w:tc>
          <w:tcPr>
            <w:tcW w:w="2247" w:type="dxa"/>
          </w:tcPr>
          <w:p w:rsidR="000E11F8" w:rsidRPr="007B7A43" w:rsidRDefault="000E11F8" w:rsidP="000E11F8">
            <w:pPr>
              <w:rPr>
                <w:rFonts w:ascii="Times New Roman" w:hAnsi="Times New Roman" w:cs="Times New Roman"/>
                <w:sz w:val="24"/>
                <w:szCs w:val="24"/>
                <w:lang w:val="en-US"/>
              </w:rPr>
            </w:pPr>
          </w:p>
        </w:tc>
      </w:tr>
      <w:tr w:rsidR="002E536A" w:rsidRPr="007B7A43" w:rsidTr="00697153">
        <w:trPr>
          <w:trHeight w:val="144"/>
          <w:tblCellSpacing w:w="20" w:type="nil"/>
        </w:trPr>
        <w:tc>
          <w:tcPr>
            <w:tcW w:w="682" w:type="dxa"/>
            <w:tcMar>
              <w:top w:w="50" w:type="dxa"/>
              <w:left w:w="100" w:type="dxa"/>
            </w:tcMar>
            <w:vAlign w:val="center"/>
          </w:tcPr>
          <w:p w:rsidR="002E536A" w:rsidRPr="007B7A43" w:rsidRDefault="002E536A" w:rsidP="002E536A">
            <w:pPr>
              <w:rPr>
                <w:rFonts w:ascii="Times New Roman" w:hAnsi="Times New Roman" w:cs="Times New Roman"/>
                <w:sz w:val="24"/>
                <w:szCs w:val="24"/>
                <w:lang w:val="en-US"/>
              </w:rPr>
            </w:pPr>
          </w:p>
        </w:tc>
        <w:tc>
          <w:tcPr>
            <w:tcW w:w="3643" w:type="dxa"/>
            <w:tcMar>
              <w:top w:w="50" w:type="dxa"/>
              <w:left w:w="100" w:type="dxa"/>
            </w:tcMar>
          </w:tcPr>
          <w:p w:rsidR="002E536A" w:rsidRPr="007B7A43" w:rsidRDefault="002E536A" w:rsidP="002E536A">
            <w:pPr>
              <w:pStyle w:val="Default"/>
            </w:pPr>
            <w:r w:rsidRPr="007B7A43">
              <w:t xml:space="preserve">КОЛИЧЕСТВО ЧАСОВ </w:t>
            </w:r>
          </w:p>
        </w:tc>
        <w:tc>
          <w:tcPr>
            <w:tcW w:w="1364" w:type="dxa"/>
            <w:tcMar>
              <w:top w:w="50" w:type="dxa"/>
              <w:left w:w="100" w:type="dxa"/>
            </w:tcMar>
          </w:tcPr>
          <w:p w:rsidR="002E536A" w:rsidRPr="007B7A43" w:rsidRDefault="002E536A" w:rsidP="002E536A">
            <w:pPr>
              <w:pStyle w:val="Default"/>
            </w:pPr>
            <w:r w:rsidRPr="007B7A43">
              <w:t xml:space="preserve">45 </w:t>
            </w:r>
          </w:p>
        </w:tc>
        <w:tc>
          <w:tcPr>
            <w:tcW w:w="2269" w:type="dxa"/>
            <w:vMerge/>
            <w:tcMar>
              <w:top w:w="50" w:type="dxa"/>
              <w:left w:w="100" w:type="dxa"/>
            </w:tcMar>
            <w:vAlign w:val="center"/>
          </w:tcPr>
          <w:p w:rsidR="002E536A" w:rsidRPr="007B7A43" w:rsidRDefault="002E536A" w:rsidP="002E536A">
            <w:pPr>
              <w:rPr>
                <w:rFonts w:ascii="Times New Roman" w:hAnsi="Times New Roman" w:cs="Times New Roman"/>
                <w:sz w:val="24"/>
                <w:szCs w:val="24"/>
                <w:lang w:val="en-US"/>
              </w:rPr>
            </w:pPr>
          </w:p>
        </w:tc>
        <w:tc>
          <w:tcPr>
            <w:tcW w:w="2247" w:type="dxa"/>
          </w:tcPr>
          <w:p w:rsidR="002E536A" w:rsidRPr="007B7A43" w:rsidRDefault="002E536A" w:rsidP="002E536A">
            <w:pPr>
              <w:rPr>
                <w:rFonts w:ascii="Times New Roman" w:hAnsi="Times New Roman" w:cs="Times New Roman"/>
                <w:sz w:val="24"/>
                <w:szCs w:val="24"/>
                <w:lang w:val="en-US"/>
              </w:rPr>
            </w:pPr>
          </w:p>
        </w:tc>
      </w:tr>
      <w:tr w:rsidR="002E536A" w:rsidRPr="007B7A43" w:rsidTr="00697153">
        <w:trPr>
          <w:trHeight w:val="144"/>
          <w:tblCellSpacing w:w="20" w:type="nil"/>
        </w:trPr>
        <w:tc>
          <w:tcPr>
            <w:tcW w:w="682" w:type="dxa"/>
            <w:tcMar>
              <w:top w:w="50" w:type="dxa"/>
              <w:left w:w="100" w:type="dxa"/>
            </w:tcMar>
            <w:vAlign w:val="center"/>
          </w:tcPr>
          <w:p w:rsidR="002E536A" w:rsidRPr="007B7A43" w:rsidRDefault="002E536A" w:rsidP="002E536A">
            <w:pPr>
              <w:rPr>
                <w:rFonts w:ascii="Times New Roman" w:hAnsi="Times New Roman" w:cs="Times New Roman"/>
                <w:sz w:val="24"/>
                <w:szCs w:val="24"/>
                <w:lang w:val="en-US"/>
              </w:rPr>
            </w:pPr>
          </w:p>
        </w:tc>
        <w:tc>
          <w:tcPr>
            <w:tcW w:w="3643" w:type="dxa"/>
            <w:tcMar>
              <w:top w:w="50" w:type="dxa"/>
              <w:left w:w="100" w:type="dxa"/>
            </w:tcMar>
          </w:tcPr>
          <w:p w:rsidR="002E536A" w:rsidRPr="007B7A43" w:rsidRDefault="002E536A" w:rsidP="002E536A">
            <w:pPr>
              <w:pStyle w:val="Default"/>
            </w:pPr>
            <w:r w:rsidRPr="007B7A43">
              <w:t xml:space="preserve">ОБЩЕЕ КОЛИЧЕСТВО ЧАСОВ ПО ПРОГРАММЕ </w:t>
            </w:r>
          </w:p>
        </w:tc>
        <w:tc>
          <w:tcPr>
            <w:tcW w:w="1364" w:type="dxa"/>
            <w:tcMar>
              <w:top w:w="50" w:type="dxa"/>
              <w:left w:w="100" w:type="dxa"/>
            </w:tcMar>
          </w:tcPr>
          <w:p w:rsidR="002E536A" w:rsidRPr="007B7A43" w:rsidRDefault="002E536A" w:rsidP="002E536A">
            <w:pPr>
              <w:pStyle w:val="Default"/>
            </w:pPr>
            <w:r w:rsidRPr="007B7A43">
              <w:t xml:space="preserve">68 </w:t>
            </w:r>
          </w:p>
        </w:tc>
        <w:tc>
          <w:tcPr>
            <w:tcW w:w="2269" w:type="dxa"/>
            <w:vMerge/>
            <w:tcMar>
              <w:top w:w="50" w:type="dxa"/>
              <w:left w:w="100" w:type="dxa"/>
            </w:tcMar>
            <w:vAlign w:val="center"/>
          </w:tcPr>
          <w:p w:rsidR="002E536A" w:rsidRPr="007B7A43" w:rsidRDefault="002E536A" w:rsidP="002E536A">
            <w:pPr>
              <w:rPr>
                <w:rFonts w:ascii="Times New Roman" w:hAnsi="Times New Roman" w:cs="Times New Roman"/>
                <w:sz w:val="24"/>
                <w:szCs w:val="24"/>
                <w:lang w:val="en-US"/>
              </w:rPr>
            </w:pPr>
          </w:p>
        </w:tc>
        <w:tc>
          <w:tcPr>
            <w:tcW w:w="2247" w:type="dxa"/>
          </w:tcPr>
          <w:p w:rsidR="002E536A" w:rsidRPr="007B7A43" w:rsidRDefault="002E536A" w:rsidP="002E536A">
            <w:pPr>
              <w:rPr>
                <w:rFonts w:ascii="Times New Roman" w:hAnsi="Times New Roman" w:cs="Times New Roman"/>
                <w:sz w:val="24"/>
                <w:szCs w:val="24"/>
                <w:lang w:val="en-US"/>
              </w:rPr>
            </w:pPr>
          </w:p>
        </w:tc>
      </w:tr>
    </w:tbl>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AD670A" w:rsidRPr="007B7A43" w:rsidRDefault="00AD670A" w:rsidP="00AD670A">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p w:rsidR="003A3153" w:rsidRPr="007B7A43" w:rsidRDefault="003A3153">
      <w:pPr>
        <w:rPr>
          <w:rFonts w:ascii="Times New Roman" w:hAnsi="Times New Roman" w:cs="Times New Roman"/>
          <w:sz w:val="24"/>
          <w:szCs w:val="24"/>
        </w:rPr>
      </w:pPr>
    </w:p>
    <w:sectPr w:rsidR="003A3153" w:rsidRPr="007B7A43" w:rsidSect="003A3153">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16"/>
    <w:rsid w:val="000E11F8"/>
    <w:rsid w:val="002E536A"/>
    <w:rsid w:val="003803FE"/>
    <w:rsid w:val="003A3153"/>
    <w:rsid w:val="00460599"/>
    <w:rsid w:val="004A743C"/>
    <w:rsid w:val="0069259A"/>
    <w:rsid w:val="006E42E7"/>
    <w:rsid w:val="00764216"/>
    <w:rsid w:val="00794805"/>
    <w:rsid w:val="007B7A43"/>
    <w:rsid w:val="00803F5C"/>
    <w:rsid w:val="00A218D9"/>
    <w:rsid w:val="00A2250A"/>
    <w:rsid w:val="00A3095E"/>
    <w:rsid w:val="00AD670A"/>
    <w:rsid w:val="00B66CED"/>
    <w:rsid w:val="00B90896"/>
    <w:rsid w:val="00BF1E95"/>
    <w:rsid w:val="00CF09F2"/>
    <w:rsid w:val="00D7009B"/>
    <w:rsid w:val="00E04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22850"/>
  <w15:chartTrackingRefBased/>
  <w15:docId w15:val="{2775D7BD-A74C-4303-8A27-8ED43C74C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F09F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A309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17788</Words>
  <Characters>101394</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2023-10-14T09:57:00Z</dcterms:created>
  <dcterms:modified xsi:type="dcterms:W3CDTF">2023-10-14T09:57:00Z</dcterms:modified>
</cp:coreProperties>
</file>