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694" w:rsidRPr="000F0FD7" w:rsidRDefault="00CD3694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E6438B" w:rsidRDefault="000F0FD7" w:rsidP="000F0FD7">
      <w:pPr>
        <w:jc w:val="center"/>
        <w:rPr>
          <w:sz w:val="28"/>
          <w:szCs w:val="28"/>
        </w:rPr>
      </w:pPr>
      <w:r w:rsidRPr="00E6438B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0F0FD7" w:rsidRPr="00E6438B" w:rsidRDefault="000F0FD7" w:rsidP="000F0FD7">
      <w:pPr>
        <w:jc w:val="center"/>
        <w:rPr>
          <w:sz w:val="28"/>
          <w:szCs w:val="28"/>
        </w:rPr>
      </w:pPr>
      <w:r w:rsidRPr="00E6438B">
        <w:rPr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sz w:val="28"/>
          <w:szCs w:val="28"/>
        </w:rPr>
        <w:t>с.Каликино</w:t>
      </w:r>
      <w:proofErr w:type="spellEnd"/>
      <w:r w:rsidRPr="00E6438B">
        <w:rPr>
          <w:sz w:val="28"/>
          <w:szCs w:val="28"/>
        </w:rPr>
        <w:br/>
      </w:r>
      <w:proofErr w:type="spellStart"/>
      <w:r w:rsidRPr="00E6438B">
        <w:rPr>
          <w:sz w:val="28"/>
          <w:szCs w:val="28"/>
        </w:rPr>
        <w:t>Добровского</w:t>
      </w:r>
      <w:proofErr w:type="spellEnd"/>
      <w:r w:rsidRPr="00E6438B">
        <w:rPr>
          <w:sz w:val="28"/>
          <w:szCs w:val="28"/>
        </w:rPr>
        <w:t xml:space="preserve"> муниципального района Липецкой области</w:t>
      </w:r>
    </w:p>
    <w:p w:rsidR="000F0FD7" w:rsidRPr="00E6438B" w:rsidRDefault="000F0FD7" w:rsidP="000F0FD7">
      <w:pPr>
        <w:rPr>
          <w:b/>
          <w:bCs/>
          <w:sz w:val="28"/>
          <w:szCs w:val="28"/>
        </w:rPr>
      </w:pPr>
    </w:p>
    <w:p w:rsidR="000F0FD7" w:rsidRPr="00E6438B" w:rsidRDefault="000F0FD7" w:rsidP="000F0FD7">
      <w:pPr>
        <w:tabs>
          <w:tab w:val="left" w:pos="5245"/>
        </w:tabs>
        <w:jc w:val="center"/>
        <w:rPr>
          <w:b/>
          <w:bCs/>
          <w:sz w:val="28"/>
          <w:szCs w:val="28"/>
        </w:rPr>
      </w:pPr>
    </w:p>
    <w:p w:rsidR="000F0FD7" w:rsidRPr="00E6438B" w:rsidRDefault="000F0FD7" w:rsidP="000F0FD7">
      <w:pPr>
        <w:jc w:val="center"/>
        <w:rPr>
          <w:b/>
          <w:bCs/>
          <w:sz w:val="28"/>
          <w:szCs w:val="28"/>
        </w:rPr>
      </w:pPr>
    </w:p>
    <w:p w:rsidR="000F0FD7" w:rsidRPr="00E6438B" w:rsidRDefault="000F0FD7" w:rsidP="000F0FD7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 xml:space="preserve">Рабочая программа </w:t>
      </w:r>
    </w:p>
    <w:p w:rsidR="000F0FD7" w:rsidRDefault="000F0FD7" w:rsidP="000F0F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курса внеурочной деятельности</w:t>
      </w:r>
      <w:r w:rsidRPr="00E6438B">
        <w:rPr>
          <w:b/>
          <w:sz w:val="28"/>
          <w:szCs w:val="28"/>
        </w:rPr>
        <w:t xml:space="preserve"> </w:t>
      </w:r>
    </w:p>
    <w:p w:rsidR="000F0FD7" w:rsidRPr="00E6438B" w:rsidRDefault="000F0FD7" w:rsidP="000F0F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«Секреты успешного общения</w:t>
      </w:r>
      <w:r w:rsidRPr="00E6438B">
        <w:rPr>
          <w:b/>
          <w:sz w:val="28"/>
          <w:szCs w:val="28"/>
        </w:rPr>
        <w:t>»</w:t>
      </w:r>
    </w:p>
    <w:p w:rsidR="000F0FD7" w:rsidRPr="00E6438B" w:rsidRDefault="000F0FD7" w:rsidP="000F0FD7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 xml:space="preserve">для </w:t>
      </w:r>
      <w:r w:rsidR="00E663C3">
        <w:rPr>
          <w:b/>
          <w:sz w:val="28"/>
          <w:szCs w:val="28"/>
        </w:rPr>
        <w:t xml:space="preserve">среднего </w:t>
      </w:r>
      <w:r w:rsidRPr="00E6438B">
        <w:rPr>
          <w:b/>
          <w:sz w:val="28"/>
          <w:szCs w:val="28"/>
        </w:rPr>
        <w:t>общего образования.</w:t>
      </w:r>
    </w:p>
    <w:p w:rsidR="000F0FD7" w:rsidRPr="00E6438B" w:rsidRDefault="000F0FD7" w:rsidP="000F0FD7">
      <w:pPr>
        <w:spacing w:line="360" w:lineRule="auto"/>
        <w:jc w:val="center"/>
        <w:rPr>
          <w:bCs/>
          <w:sz w:val="28"/>
          <w:szCs w:val="28"/>
        </w:rPr>
      </w:pPr>
      <w:r w:rsidRPr="00E6438B">
        <w:rPr>
          <w:b/>
          <w:sz w:val="28"/>
          <w:szCs w:val="28"/>
        </w:rPr>
        <w:t xml:space="preserve">Срок освоения программы: </w:t>
      </w:r>
      <w:r>
        <w:rPr>
          <w:b/>
          <w:sz w:val="28"/>
          <w:szCs w:val="28"/>
        </w:rPr>
        <w:t>1 год (для</w:t>
      </w:r>
      <w:r w:rsidRPr="00E643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10-11</w:t>
      </w:r>
      <w:r w:rsidRPr="00E6438B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ов</w:t>
      </w:r>
      <w:r w:rsidRPr="00E6438B">
        <w:rPr>
          <w:b/>
          <w:sz w:val="28"/>
          <w:szCs w:val="28"/>
        </w:rPr>
        <w:t xml:space="preserve">) </w:t>
      </w:r>
      <w:r w:rsidRPr="00E6438B">
        <w:rPr>
          <w:b/>
          <w:sz w:val="28"/>
          <w:szCs w:val="28"/>
        </w:rPr>
        <w:br/>
      </w:r>
    </w:p>
    <w:p w:rsidR="000F0FD7" w:rsidRPr="00E6438B" w:rsidRDefault="000F0FD7" w:rsidP="000F0FD7">
      <w:pPr>
        <w:jc w:val="center"/>
        <w:rPr>
          <w:b/>
          <w:bCs/>
          <w:sz w:val="28"/>
          <w:szCs w:val="28"/>
        </w:rPr>
      </w:pPr>
    </w:p>
    <w:p w:rsidR="000F0FD7" w:rsidRPr="00E6438B" w:rsidRDefault="000F0FD7" w:rsidP="000F0FD7">
      <w:pPr>
        <w:jc w:val="center"/>
        <w:rPr>
          <w:b/>
          <w:bCs/>
          <w:sz w:val="28"/>
          <w:szCs w:val="28"/>
        </w:rPr>
      </w:pPr>
    </w:p>
    <w:p w:rsidR="000F0FD7" w:rsidRPr="00E6438B" w:rsidRDefault="000F0FD7" w:rsidP="000F0FD7">
      <w:pPr>
        <w:jc w:val="center"/>
        <w:rPr>
          <w:b/>
          <w:bCs/>
          <w:sz w:val="28"/>
          <w:szCs w:val="28"/>
        </w:rPr>
      </w:pPr>
    </w:p>
    <w:p w:rsidR="000F0FD7" w:rsidRPr="00E6438B" w:rsidRDefault="000F0FD7" w:rsidP="000F0FD7">
      <w:pPr>
        <w:jc w:val="center"/>
        <w:rPr>
          <w:b/>
          <w:bCs/>
          <w:sz w:val="28"/>
          <w:szCs w:val="28"/>
        </w:rPr>
      </w:pPr>
    </w:p>
    <w:p w:rsidR="000F0FD7" w:rsidRPr="00E6438B" w:rsidRDefault="000F0FD7" w:rsidP="000F0FD7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0F0FD7" w:rsidRPr="00E6438B" w:rsidRDefault="000F0FD7" w:rsidP="000F0FD7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0F0FD7" w:rsidRPr="00E6438B" w:rsidRDefault="000F0FD7" w:rsidP="000F0FD7">
      <w:pPr>
        <w:rPr>
          <w:sz w:val="28"/>
          <w:szCs w:val="28"/>
        </w:rPr>
      </w:pPr>
    </w:p>
    <w:p w:rsidR="000F0FD7" w:rsidRPr="00E6438B" w:rsidRDefault="000F0FD7" w:rsidP="000F0FD7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0F0FD7" w:rsidRPr="00E6438B" w:rsidRDefault="000F0FD7" w:rsidP="000F0FD7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Составитель</w:t>
      </w:r>
      <w:r w:rsidRPr="00E6438B">
        <w:rPr>
          <w:color w:val="auto"/>
          <w:sz w:val="28"/>
          <w:szCs w:val="28"/>
        </w:rPr>
        <w:t>:</w:t>
      </w:r>
    </w:p>
    <w:p w:rsidR="000F0FD7" w:rsidRPr="00E6438B" w:rsidRDefault="000F0FD7" w:rsidP="000F0FD7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Учитель Плотникова Ю.Н.</w:t>
      </w: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72A" w:rsidRDefault="00B9172A" w:rsidP="00B9172A">
      <w:pPr>
        <w:pStyle w:val="s1"/>
        <w:shd w:val="clear" w:color="auto" w:fill="FFFFFF"/>
        <w:spacing w:before="0" w:beforeAutospacing="0" w:after="0" w:afterAutospacing="0"/>
        <w:jc w:val="both"/>
        <w:outlineLvl w:val="0"/>
        <w:rPr>
          <w:rFonts w:eastAsiaTheme="minorEastAsia"/>
        </w:rPr>
      </w:pPr>
    </w:p>
    <w:p w:rsidR="00B9172A" w:rsidRDefault="00B9172A" w:rsidP="00B9172A">
      <w:pPr>
        <w:pStyle w:val="s1"/>
        <w:shd w:val="clear" w:color="auto" w:fill="FFFFFF"/>
        <w:spacing w:before="0" w:beforeAutospacing="0" w:after="0" w:afterAutospacing="0"/>
        <w:jc w:val="both"/>
        <w:outlineLvl w:val="0"/>
        <w:rPr>
          <w:sz w:val="28"/>
          <w:szCs w:val="28"/>
        </w:rPr>
      </w:pPr>
    </w:p>
    <w:p w:rsidR="00B9172A" w:rsidRDefault="00B9172A" w:rsidP="00B9172A">
      <w:pPr>
        <w:pStyle w:val="s1"/>
        <w:shd w:val="clear" w:color="auto" w:fill="FFFFFF"/>
        <w:spacing w:before="0" w:beforeAutospacing="0" w:after="0" w:afterAutospacing="0"/>
        <w:jc w:val="both"/>
        <w:outlineLvl w:val="0"/>
        <w:rPr>
          <w:sz w:val="28"/>
          <w:szCs w:val="28"/>
        </w:rPr>
      </w:pPr>
    </w:p>
    <w:p w:rsidR="00B9172A" w:rsidRDefault="00B9172A" w:rsidP="00B9172A">
      <w:pPr>
        <w:pStyle w:val="s1"/>
        <w:shd w:val="clear" w:color="auto" w:fill="FFFFFF"/>
        <w:spacing w:before="0" w:beforeAutospacing="0" w:after="0" w:afterAutospacing="0"/>
        <w:jc w:val="both"/>
        <w:outlineLvl w:val="0"/>
        <w:rPr>
          <w:sz w:val="28"/>
          <w:szCs w:val="28"/>
        </w:rPr>
      </w:pPr>
    </w:p>
    <w:p w:rsidR="00B9172A" w:rsidRDefault="00B9172A" w:rsidP="00B9172A">
      <w:pPr>
        <w:pStyle w:val="s1"/>
        <w:shd w:val="clear" w:color="auto" w:fill="FFFFFF"/>
        <w:spacing w:before="0" w:beforeAutospacing="0" w:after="0" w:afterAutospacing="0"/>
        <w:jc w:val="both"/>
        <w:outlineLvl w:val="0"/>
        <w:rPr>
          <w:sz w:val="28"/>
          <w:szCs w:val="28"/>
        </w:rPr>
      </w:pPr>
    </w:p>
    <w:p w:rsidR="000F0FD7" w:rsidRDefault="000F0FD7" w:rsidP="00B9172A">
      <w:pPr>
        <w:pStyle w:val="s1"/>
        <w:shd w:val="clear" w:color="auto" w:fill="FFFFFF"/>
        <w:spacing w:before="0" w:beforeAutospacing="0" w:after="0" w:afterAutospacing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F80AD8">
        <w:rPr>
          <w:sz w:val="28"/>
          <w:szCs w:val="28"/>
        </w:rPr>
        <w:t xml:space="preserve">езультаты освоения </w:t>
      </w:r>
      <w:r>
        <w:rPr>
          <w:sz w:val="28"/>
          <w:szCs w:val="28"/>
        </w:rPr>
        <w:t>курса внеурочной деятельности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72A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  <w:r w:rsidRPr="000F0F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развитие самосознания учащихся;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формирование у них положительного </w:t>
      </w:r>
      <w:proofErr w:type="spellStart"/>
      <w:r w:rsidRPr="000F0FD7">
        <w:rPr>
          <w:rFonts w:ascii="Times New Roman" w:hAnsi="Times New Roman" w:cs="Times New Roman"/>
          <w:sz w:val="24"/>
          <w:szCs w:val="24"/>
        </w:rPr>
        <w:t>самовосприятия</w:t>
      </w:r>
      <w:proofErr w:type="spellEnd"/>
      <w:r w:rsidRPr="000F0FD7">
        <w:rPr>
          <w:rFonts w:ascii="Times New Roman" w:hAnsi="Times New Roman" w:cs="Times New Roman"/>
          <w:sz w:val="24"/>
          <w:szCs w:val="24"/>
        </w:rPr>
        <w:t xml:space="preserve"> и чувства своей изначальной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ценности как индивидуальности, ценности своей жизни и других людей;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развитие свойств и качеств личности, необходимых для полноценного межличностного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взаимодействия;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формирование уверенности в себе и коммуникативной культуры, навыков разрешения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межличностных конфликтов;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укрепление адаптивности и стрессоустойчивости, оптимизма в отношении к реальности.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172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9172A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деятельности;</w:t>
      </w:r>
      <w:r w:rsidRPr="000F0FD7">
        <w:rPr>
          <w:rFonts w:ascii="Times New Roman" w:hAnsi="Times New Roman" w:cs="Times New Roman"/>
          <w:sz w:val="24"/>
          <w:szCs w:val="24"/>
        </w:rPr>
        <w:sym w:font="Symbol" w:char="F0B7"/>
      </w:r>
      <w:r w:rsidRPr="000F0FD7">
        <w:rPr>
          <w:rFonts w:ascii="Times New Roman" w:hAnsi="Times New Roman" w:cs="Times New Roman"/>
          <w:sz w:val="24"/>
          <w:szCs w:val="24"/>
        </w:rPr>
        <w:t xml:space="preserve">  освоение способов решения проблем творческого характера.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осознанно выбирать наиболее эффективные способы в межличностном взаимодействии, в решении учебно-познавательных и жизненно-важных задач;  приобретение практического опыта работы в группе, сотрудничества со сверстниками,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позитивных моделей поведения в обществе. Познавательные УУД:  перерабатывать полученную информацию: делать выводы в результате совместной работы всех учащихся;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овладение логическими операциями сравнения, анализа, синтеза, обобщения,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классификации, установление аналогий, простых причинно-следственных связей. Коммуникативные УУД: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обеспечение успешного усвоения знаний, умений и навыков, и формирования психологической компетентности;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подростков о значении и законах конструктивного общения в школе, семье и будущей профессиональной деятельности;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формирование навыков равноправного общения, культуры эмоциональной экспрессии, предотвращения и разрешения межличностных конфликтов, самовоспитания и саморазвития,  формирование активной позиции школьника при решении задач в области социальных и межличностных отношений;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формирование способности обучающихся к осознанному выбору конструктивных</w:t>
      </w:r>
      <w:r w:rsidRPr="000F0FD7">
        <w:rPr>
          <w:rFonts w:ascii="Times New Roman" w:hAnsi="Times New Roman" w:cs="Times New Roman"/>
          <w:sz w:val="24"/>
          <w:szCs w:val="24"/>
        </w:rPr>
        <w:sym w:font="Symbol" w:char="F0B7"/>
      </w:r>
      <w:r w:rsidRPr="000F0FD7">
        <w:rPr>
          <w:rFonts w:ascii="Times New Roman" w:hAnsi="Times New Roman" w:cs="Times New Roman"/>
          <w:sz w:val="24"/>
          <w:szCs w:val="24"/>
        </w:rPr>
        <w:t xml:space="preserve"> способов реагирования в конфликтных ситуациях;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72A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proofErr w:type="gramStart"/>
      <w:r w:rsidRPr="00B9172A">
        <w:rPr>
          <w:rFonts w:ascii="Times New Roman" w:hAnsi="Times New Roman" w:cs="Times New Roman"/>
          <w:b/>
          <w:sz w:val="24"/>
          <w:szCs w:val="24"/>
        </w:rPr>
        <w:t>результаты :</w:t>
      </w:r>
      <w:proofErr w:type="gramEnd"/>
      <w:r w:rsidRPr="00B9172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обеспечение успешного усвоения знаний, умений и навыков и формирования психологической компетентности;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подростков о значении и законах конструктивного общения в школе, семье и будущей профессиональной деятельности;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формирование навыков равноправного общения, культуры эмоциональной экспрессии, предотвращения и разрешения межличностных конфликтов, самовоспитания и саморазвития,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формирование активной позиции школьника при решении задач в области социальных и межличностных отношений; 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- формирование способности обучающихся к осознанному выбору конструктивных способов реагирования в конфликтных ситуациях;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72A">
        <w:rPr>
          <w:rFonts w:ascii="Times New Roman" w:hAnsi="Times New Roman" w:cs="Times New Roman"/>
          <w:b/>
          <w:sz w:val="24"/>
          <w:szCs w:val="24"/>
        </w:rPr>
        <w:t xml:space="preserve">Содержание курса внеурочной деятельности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Внутренний мир человека и возможности его познания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Культура общения и жизненного самоопределения.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Личность. Структура личности.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Образ «Я» и самооценка. Секреты уверенности в себе. Коммуникативные знания и умения.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Рефлексия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F0FD7">
        <w:rPr>
          <w:rFonts w:ascii="Times New Roman" w:hAnsi="Times New Roman" w:cs="Times New Roman"/>
          <w:sz w:val="24"/>
          <w:szCs w:val="24"/>
        </w:rPr>
        <w:t xml:space="preserve"> Помехи и затруднения в общении.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Межличностное взаимодействие Виды межличностного общения.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Стили общения (конвенциальный, примитивный, </w:t>
      </w:r>
      <w:proofErr w:type="spellStart"/>
      <w:r w:rsidRPr="000F0FD7">
        <w:rPr>
          <w:rFonts w:ascii="Times New Roman" w:hAnsi="Times New Roman" w:cs="Times New Roman"/>
          <w:sz w:val="24"/>
          <w:szCs w:val="24"/>
        </w:rPr>
        <w:t>манипулятивный</w:t>
      </w:r>
      <w:proofErr w:type="spellEnd"/>
      <w:r w:rsidRPr="000F0FD7">
        <w:rPr>
          <w:rFonts w:ascii="Times New Roman" w:hAnsi="Times New Roman" w:cs="Times New Roman"/>
          <w:sz w:val="24"/>
          <w:szCs w:val="24"/>
        </w:rPr>
        <w:t xml:space="preserve">, конструктивный). Роль эмоций в общении. Анализ чувств.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Умение слушать. Искусство отвечать.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Правила поведения в дискуссии. Развитие навыков конструктивного общения.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0FD7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0F0FD7">
        <w:rPr>
          <w:rFonts w:ascii="Times New Roman" w:hAnsi="Times New Roman" w:cs="Times New Roman"/>
          <w:sz w:val="24"/>
          <w:szCs w:val="24"/>
        </w:rPr>
        <w:t xml:space="preserve"> как средство общения.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Невербальное общение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F0FD7">
        <w:rPr>
          <w:rFonts w:ascii="Times New Roman" w:hAnsi="Times New Roman" w:cs="Times New Roman"/>
          <w:sz w:val="24"/>
          <w:szCs w:val="24"/>
        </w:rPr>
        <w:t xml:space="preserve"> Влияние организации пространства в межличностном общении.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Невербальные способы эмоционального самовыражения. Осознание и вербализация чувств.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Вербальное общение Закономерности восприятия вербальной информации.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Правила поведения в дискуссии. Искусство полемики. Виды вопросов. Активность в постановке вопросов. Искусство отвечать. Постановка в</w:t>
      </w:r>
      <w:r w:rsidR="00B9172A">
        <w:rPr>
          <w:rFonts w:ascii="Times New Roman" w:hAnsi="Times New Roman" w:cs="Times New Roman"/>
          <w:sz w:val="24"/>
          <w:szCs w:val="24"/>
        </w:rPr>
        <w:t>опроса в общении. Виды вопросов</w:t>
      </w:r>
      <w:r w:rsidRPr="000F0FD7">
        <w:rPr>
          <w:rFonts w:ascii="Times New Roman" w:hAnsi="Times New Roman" w:cs="Times New Roman"/>
          <w:sz w:val="24"/>
          <w:szCs w:val="24"/>
        </w:rPr>
        <w:t xml:space="preserve">. Стиль поведения в дискуссии.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Инициатива в общении.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Личностные особенности и врожденные факторы, осложняющие общение. Ориентация в типах контакта. Искажение информации, стереотипы, ярлыки, мышечные зажимы. </w:t>
      </w:r>
      <w:proofErr w:type="spellStart"/>
      <w:r w:rsidRPr="000F0FD7">
        <w:rPr>
          <w:rFonts w:ascii="Times New Roman" w:hAnsi="Times New Roman" w:cs="Times New Roman"/>
          <w:sz w:val="24"/>
          <w:szCs w:val="24"/>
        </w:rPr>
        <w:t>Тренинговое</w:t>
      </w:r>
      <w:proofErr w:type="spellEnd"/>
      <w:r w:rsidRPr="000F0FD7">
        <w:rPr>
          <w:rFonts w:ascii="Times New Roman" w:hAnsi="Times New Roman" w:cs="Times New Roman"/>
          <w:sz w:val="24"/>
          <w:szCs w:val="24"/>
        </w:rPr>
        <w:t xml:space="preserve"> занятие «Конструктивное общение». </w:t>
      </w:r>
    </w:p>
    <w:p w:rsid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Коммуникативная толерантность.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Секреты уверенности.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Правила поведения в конфликте.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>Общение в конфликте Конфликт и его диагностика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F0F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Способы „выхода" из деструктивных состояний. </w:t>
      </w:r>
    </w:p>
    <w:p w:rsidR="00B9172A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Стратегия сотрудничества в конфликте </w:t>
      </w:r>
    </w:p>
    <w:p w:rsidR="005E56EF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FD7">
        <w:rPr>
          <w:rFonts w:ascii="Times New Roman" w:hAnsi="Times New Roman" w:cs="Times New Roman"/>
          <w:sz w:val="24"/>
          <w:szCs w:val="24"/>
        </w:rPr>
        <w:t xml:space="preserve">Я-высказывание как метод социально приемлемого способа выражения чувств в конфликте. Посредничество в конфликте  Роль и функции посредника. </w:t>
      </w:r>
    </w:p>
    <w:p w:rsidR="00B9172A" w:rsidRDefault="00B9172A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6EF" w:rsidRPr="00B9172A" w:rsidRDefault="00E663C3" w:rsidP="00E663C3">
      <w:pPr>
        <w:pStyle w:val="s1"/>
        <w:numPr>
          <w:ilvl w:val="0"/>
          <w:numId w:val="2"/>
        </w:numPr>
        <w:shd w:val="clear" w:color="auto" w:fill="FFFFFF"/>
        <w:spacing w:before="0" w:beforeAutospacing="0" w:after="300" w:afterAutospacing="0"/>
        <w:jc w:val="both"/>
      </w:pPr>
      <w:bookmarkStart w:id="0" w:name="_GoBack"/>
      <w:bookmarkEnd w:id="0"/>
      <w:r w:rsidRPr="005633E8">
        <w:rPr>
          <w:b/>
          <w:bCs/>
          <w:color w:val="000000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678"/>
        <w:gridCol w:w="1499"/>
        <w:gridCol w:w="3284"/>
      </w:tblGrid>
      <w:tr w:rsidR="000F0FD7" w:rsidTr="00D42511">
        <w:tc>
          <w:tcPr>
            <w:tcW w:w="959" w:type="dxa"/>
          </w:tcPr>
          <w:p w:rsidR="000F0FD7" w:rsidRDefault="000F0FD7" w:rsidP="000F0F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0F0FD7" w:rsidRPr="00702701" w:rsidRDefault="000F0FD7" w:rsidP="000140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99" w:type="dxa"/>
          </w:tcPr>
          <w:p w:rsidR="000F0FD7" w:rsidRPr="00702701" w:rsidRDefault="000F0FD7" w:rsidP="000140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84" w:type="dxa"/>
          </w:tcPr>
          <w:p w:rsidR="000F0FD7" w:rsidRPr="00702701" w:rsidRDefault="000F0FD7" w:rsidP="000140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AB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Личность. Теории личности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 w:val="restart"/>
          </w:tcPr>
          <w:p w:rsidR="00B9172A" w:rsidRDefault="00B9172A" w:rsidP="000E1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72A" w:rsidRDefault="000E1549" w:rsidP="000E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самосознания учащихся;  </w:t>
            </w:r>
          </w:p>
          <w:p w:rsidR="000E1549" w:rsidRDefault="000E1549" w:rsidP="000E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них положительного </w:t>
            </w:r>
            <w:proofErr w:type="spellStart"/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самовосприятия</w:t>
            </w:r>
            <w:proofErr w:type="spellEnd"/>
            <w:r w:rsidRPr="000E1549">
              <w:rPr>
                <w:rFonts w:ascii="Times New Roman" w:hAnsi="Times New Roman" w:cs="Times New Roman"/>
                <w:sz w:val="24"/>
                <w:szCs w:val="24"/>
              </w:rPr>
              <w:t xml:space="preserve"> и чувства своей изначальной</w:t>
            </w:r>
          </w:p>
          <w:p w:rsidR="000E1549" w:rsidRDefault="000E1549" w:rsidP="000E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 xml:space="preserve">ценности как индивидуальности, ценности своей жизни и других </w:t>
            </w:r>
            <w:proofErr w:type="gramStart"/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людей;  развитие</w:t>
            </w:r>
            <w:proofErr w:type="gramEnd"/>
            <w:r w:rsidRPr="000E1549">
              <w:rPr>
                <w:rFonts w:ascii="Times New Roman" w:hAnsi="Times New Roman" w:cs="Times New Roman"/>
                <w:sz w:val="24"/>
                <w:szCs w:val="24"/>
              </w:rPr>
              <w:t xml:space="preserve"> свойств и качеств личности, необходимых для полноценного межличностного</w:t>
            </w:r>
          </w:p>
          <w:p w:rsidR="00B9172A" w:rsidRDefault="000E1549" w:rsidP="000E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взаимодействия;  формирование уверенности в себе и коммуникативной культуры, навыков разрешения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межличностных конфликтов;  </w:t>
            </w:r>
          </w:p>
          <w:p w:rsidR="000E1549" w:rsidRPr="000E1549" w:rsidRDefault="000E1549" w:rsidP="000E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укрепление адаптивности и стрессоустойчивости, оптимизма в отношении к реальности.</w:t>
            </w: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Темперамент. Типы темперамента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Способности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Эмоции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Характер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Правила общения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0E1549" w:rsidRPr="00B9172A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Практическое занятие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Барьеры общения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Роль эмоций в общении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Обратная связь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0E1549" w:rsidRPr="00B9172A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Практическое занятие</w:t>
            </w:r>
            <w:r w:rsidR="00B9172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/тренинг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Особенности коммуникаций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Практическое занятие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855BF4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Практическое занятие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C8488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Правило искусства убеждения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Схема убеждения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Практическое занятие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Деловые переговоры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Как вести диалоги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0E1549" w:rsidRPr="00B9172A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Практическое занятия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Конфликт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Эмоции при возникновении конфликтов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Конфликты в коллективе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Ссоры друзей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Способы выхода из конфликтных состояний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0E1549" w:rsidRPr="00B9172A" w:rsidRDefault="000E1549" w:rsidP="000E154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 w:rsidRPr="000E1549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Практическое занятие</w:t>
            </w:r>
            <w:r w:rsidR="00B9172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/тренинг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Стратегия сотрудничества в конфликте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Я-высказывание как метод социально приемлемого способа выражения чувств в конфликте.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 xml:space="preserve">Посредничество в конфликте  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Личностные особенности и врожденные факторы, осложняющие общение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Секреты уверенности.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</w:tcPr>
          <w:p w:rsidR="000E1549" w:rsidRPr="000E1549" w:rsidRDefault="000E1549" w:rsidP="000E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549" w:rsidRPr="000E1549" w:rsidTr="00D42511">
        <w:tc>
          <w:tcPr>
            <w:tcW w:w="959" w:type="dxa"/>
          </w:tcPr>
          <w:p w:rsidR="000E1549" w:rsidRPr="000E1549" w:rsidRDefault="000E1549" w:rsidP="000E1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0E1549" w:rsidRPr="00B9172A" w:rsidRDefault="000E1549" w:rsidP="000E1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72A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499" w:type="dxa"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  <w:vMerge/>
          </w:tcPr>
          <w:p w:rsidR="000E1549" w:rsidRPr="000E1549" w:rsidRDefault="000E1549" w:rsidP="000E1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F0FD7" w:rsidRPr="000E1549" w:rsidRDefault="000F0FD7" w:rsidP="000E1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E1549" w:rsidRDefault="000F0FD7" w:rsidP="000E15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D7" w:rsidRPr="000F0FD7" w:rsidRDefault="000F0FD7" w:rsidP="000F0FD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FD7" w:rsidRPr="000F0FD7" w:rsidSect="000F0FD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10609"/>
    <w:multiLevelType w:val="hybridMultilevel"/>
    <w:tmpl w:val="2346B192"/>
    <w:lvl w:ilvl="0" w:tplc="84726C0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F0FD7"/>
    <w:rsid w:val="000E1549"/>
    <w:rsid w:val="000F0FD7"/>
    <w:rsid w:val="005E56EF"/>
    <w:rsid w:val="00B9172A"/>
    <w:rsid w:val="00CD3694"/>
    <w:rsid w:val="00D42511"/>
    <w:rsid w:val="00E6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2340"/>
  <w15:docId w15:val="{9E4111DF-D9FC-4BB1-B25B-A642E65B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0F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F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0F0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F0F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2</cp:revision>
  <dcterms:created xsi:type="dcterms:W3CDTF">2023-11-04T10:13:00Z</dcterms:created>
  <dcterms:modified xsi:type="dcterms:W3CDTF">2023-11-04T10:13:00Z</dcterms:modified>
</cp:coreProperties>
</file>